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w:t>
            </w:r>
            <w:r w:rsidR="006B7109">
              <w:rPr>
                <w:rFonts w:ascii="Arial" w:hAnsi="Arial" w:cs="Arial"/>
              </w:rPr>
              <w:t xml:space="preserve"> / FINANCIAL</w:t>
            </w:r>
            <w:r w:rsidRPr="00003CD1">
              <w:rPr>
                <w:rFonts w:ascii="Arial" w:hAnsi="Arial" w:cs="Arial"/>
              </w:rPr>
              <w:t xml:space="preserve"> </w:t>
            </w:r>
            <w:r w:rsidR="001F62FA" w:rsidRPr="00003CD1">
              <w:rPr>
                <w:rFonts w:ascii="Arial" w:hAnsi="Arial" w:cs="Arial"/>
              </w:rPr>
              <w:t>PROPOSAL</w:t>
            </w:r>
            <w:r w:rsidR="006B7109">
              <w:rPr>
                <w:rFonts w:ascii="Arial" w:hAnsi="Arial" w:cs="Arial"/>
              </w:rPr>
              <w:t>S</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w:t>
      </w:r>
      <w:proofErr w:type="spellStart"/>
      <w:r w:rsidRPr="00003CD1">
        <w:rPr>
          <w:rFonts w:ascii="Arial" w:hAnsi="Arial" w:cs="Arial"/>
        </w:rPr>
        <w:t>Dev</w:t>
      </w:r>
      <w:proofErr w:type="spellEnd"/>
      <w:r w:rsidR="001A79DE" w:rsidRPr="00003CD1">
        <w:rPr>
          <w:rFonts w:ascii="Arial" w:hAnsi="Arial" w:cs="Arial"/>
        </w:rPr>
        <w:t xml:space="preserve"> </w:t>
      </w:r>
      <w:r w:rsidR="006E516B" w:rsidRPr="00003CD1">
        <w:rPr>
          <w:rFonts w:ascii="Arial" w:hAnsi="Arial" w:cs="Arial"/>
          <w:b/>
          <w:u w:val="single"/>
        </w:rPr>
        <w:t>IT/T/</w:t>
      </w:r>
      <w:r w:rsidR="00FC7098">
        <w:rPr>
          <w:rFonts w:ascii="Arial" w:hAnsi="Arial" w:cs="Arial"/>
          <w:b/>
          <w:u w:val="single"/>
        </w:rPr>
        <w:t>87</w:t>
      </w:r>
      <w:r w:rsidR="00D601B4" w:rsidRPr="00003CD1">
        <w:rPr>
          <w:rFonts w:ascii="Arial" w:hAnsi="Arial" w:cs="Arial"/>
          <w:b/>
        </w:rPr>
        <w:t xml:space="preserve"> </w:t>
      </w:r>
      <w:r w:rsidRPr="00003CD1">
        <w:rPr>
          <w:rFonts w:ascii="Arial" w:hAnsi="Arial" w:cs="Arial"/>
        </w:rPr>
        <w:t xml:space="preserve">dated </w:t>
      </w:r>
      <w:r w:rsidR="000F3605">
        <w:rPr>
          <w:rFonts w:ascii="Arial" w:hAnsi="Arial" w:cs="Arial"/>
          <w:b/>
          <w:u w:val="single"/>
        </w:rPr>
        <w:t>2</w:t>
      </w:r>
      <w:r w:rsidR="00440FC7">
        <w:rPr>
          <w:rFonts w:ascii="Arial" w:hAnsi="Arial" w:cs="Arial"/>
          <w:b/>
          <w:u w:val="single"/>
        </w:rPr>
        <w:t>9</w:t>
      </w:r>
      <w:r w:rsidR="000F3605">
        <w:rPr>
          <w:rFonts w:ascii="Arial" w:hAnsi="Arial" w:cs="Arial"/>
          <w:b/>
          <w:u w:val="single"/>
        </w:rPr>
        <w:t>-03-2023</w:t>
      </w:r>
      <w:r w:rsidR="005D1D5D" w:rsidRPr="00003CD1">
        <w:rPr>
          <w:rFonts w:ascii="Arial" w:hAnsi="Arial" w:cs="Arial"/>
          <w:u w:val="single"/>
        </w:rPr>
        <w:t>,</w:t>
      </w:r>
      <w:r w:rsidR="001A79DE" w:rsidRPr="00003CD1">
        <w:rPr>
          <w:rFonts w:ascii="Arial" w:hAnsi="Arial" w:cs="Arial"/>
        </w:rPr>
        <w:t xml:space="preserve"> </w:t>
      </w:r>
      <w:r w:rsidR="000C2E77" w:rsidRPr="00003CD1">
        <w:rPr>
          <w:rFonts w:ascii="Arial" w:hAnsi="Arial" w:cs="Arial"/>
        </w:rPr>
        <w:t>please</w:t>
      </w:r>
      <w:r w:rsidR="001A79DE" w:rsidRPr="00003CD1">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0F3605">
        <w:rPr>
          <w:rFonts w:ascii="Arial" w:hAnsi="Arial" w:cs="Arial"/>
          <w:b/>
          <w:u w:val="single"/>
        </w:rPr>
        <w:t>18-04-2023</w:t>
      </w:r>
      <w:r w:rsidR="001A79DE" w:rsidRPr="00003CD1">
        <w:rPr>
          <w:rFonts w:ascii="Arial" w:hAnsi="Arial" w:cs="Arial"/>
          <w:b/>
          <w:u w:val="single"/>
        </w:rPr>
        <w:t xml:space="preserve"> </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w:t>
      </w:r>
      <w:r w:rsidR="001A79DE" w:rsidRPr="00003CD1">
        <w:rPr>
          <w:rFonts w:ascii="Arial" w:hAnsi="Arial" w:cs="Arial"/>
        </w:rPr>
        <w:t xml:space="preserve"> </w:t>
      </w:r>
      <w:r w:rsidR="000C2E77" w:rsidRPr="00003CD1">
        <w:rPr>
          <w:rFonts w:ascii="Arial" w:hAnsi="Arial" w:cs="Arial"/>
        </w:rPr>
        <w:t>Tender</w:t>
      </w:r>
      <w:r w:rsidRPr="00003CD1">
        <w:rPr>
          <w:rFonts w:ascii="Arial" w:hAnsi="Arial" w:cs="Arial"/>
        </w:rPr>
        <w:t xml:space="preserve"> will be opened on </w:t>
      </w:r>
      <w:r w:rsidR="000F3605">
        <w:rPr>
          <w:rFonts w:ascii="Arial" w:hAnsi="Arial" w:cs="Arial"/>
          <w:b/>
          <w:u w:val="single"/>
        </w:rPr>
        <w:t>18-04-2023</w:t>
      </w:r>
      <w:r w:rsidR="001A79DE" w:rsidRPr="00003CD1">
        <w:rPr>
          <w:rFonts w:ascii="Arial" w:hAnsi="Arial" w:cs="Arial"/>
          <w:b/>
        </w:rPr>
        <w:t xml:space="preserve"> </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6B7109" w:rsidRDefault="0022406C" w:rsidP="006B7109">
      <w:pPr>
        <w:pStyle w:val="NoSpacing"/>
        <w:numPr>
          <w:ilvl w:val="0"/>
          <w:numId w:val="7"/>
        </w:numPr>
        <w:spacing w:line="360" w:lineRule="auto"/>
        <w:ind w:left="0" w:firstLine="0"/>
        <w:jc w:val="both"/>
        <w:rPr>
          <w:rFonts w:ascii="Arial" w:hAnsi="Arial" w:cs="Arial"/>
          <w:sz w:val="24"/>
          <w:szCs w:val="24"/>
        </w:rPr>
      </w:pPr>
      <w:r w:rsidRPr="006B7109">
        <w:rPr>
          <w:rFonts w:ascii="Arial" w:hAnsi="Arial" w:cs="Arial"/>
          <w:sz w:val="24"/>
          <w:szCs w:val="24"/>
        </w:rPr>
        <w:t>Technical</w:t>
      </w:r>
      <w:r w:rsidR="006B7109" w:rsidRPr="006B7109">
        <w:rPr>
          <w:rFonts w:ascii="Arial" w:hAnsi="Arial" w:cs="Arial"/>
          <w:sz w:val="24"/>
          <w:szCs w:val="24"/>
        </w:rPr>
        <w:t xml:space="preserve">/ Financial </w:t>
      </w:r>
      <w:r w:rsidR="00856FE3" w:rsidRPr="006B7109">
        <w:rPr>
          <w:rFonts w:ascii="Arial" w:hAnsi="Arial" w:cs="Arial"/>
          <w:sz w:val="24"/>
          <w:szCs w:val="24"/>
        </w:rPr>
        <w:t xml:space="preserve">proposals </w:t>
      </w:r>
      <w:r w:rsidRPr="006B7109">
        <w:rPr>
          <w:rFonts w:ascii="Arial" w:hAnsi="Arial" w:cs="Arial"/>
          <w:sz w:val="24"/>
          <w:szCs w:val="24"/>
        </w:rPr>
        <w:t xml:space="preserve">are invited for development of </w:t>
      </w:r>
      <w:r w:rsidR="0077368E" w:rsidRPr="006B7109">
        <w:rPr>
          <w:rFonts w:ascii="Arial" w:hAnsi="Arial" w:cs="Arial"/>
          <w:b/>
          <w:sz w:val="24"/>
          <w:szCs w:val="24"/>
          <w:u w:val="single"/>
        </w:rPr>
        <w:t xml:space="preserve">Cylinder Sleeve </w:t>
      </w:r>
      <w:r w:rsidR="006B7109">
        <w:rPr>
          <w:rFonts w:ascii="Arial" w:hAnsi="Arial" w:cs="Arial"/>
          <w:b/>
          <w:sz w:val="24"/>
          <w:szCs w:val="24"/>
          <w:u w:val="single"/>
        </w:rPr>
        <w:t xml:space="preserve">                       </w:t>
      </w:r>
      <w:r w:rsidR="0077368E" w:rsidRPr="006B7109">
        <w:rPr>
          <w:rFonts w:ascii="Arial" w:hAnsi="Arial" w:cs="Arial"/>
          <w:b/>
          <w:sz w:val="24"/>
          <w:szCs w:val="24"/>
          <w:u w:val="single"/>
        </w:rPr>
        <w:t>(Part No 459M-15-010Sb)</w:t>
      </w:r>
      <w:r w:rsidR="00E629E2">
        <w:rPr>
          <w:rFonts w:ascii="Arial" w:hAnsi="Arial" w:cs="Arial"/>
          <w:b/>
          <w:sz w:val="24"/>
          <w:szCs w:val="24"/>
          <w:u w:val="single"/>
        </w:rPr>
        <w:t xml:space="preserve"> for 6TD-I</w:t>
      </w:r>
      <w:r w:rsidR="00FC7098">
        <w:rPr>
          <w:rFonts w:ascii="Arial" w:hAnsi="Arial" w:cs="Arial"/>
          <w:b/>
          <w:sz w:val="24"/>
          <w:szCs w:val="24"/>
          <w:u w:val="single"/>
        </w:rPr>
        <w:t>I</w:t>
      </w:r>
      <w:r w:rsidR="00E629E2">
        <w:rPr>
          <w:rFonts w:ascii="Arial" w:hAnsi="Arial" w:cs="Arial"/>
          <w:b/>
          <w:sz w:val="24"/>
          <w:szCs w:val="24"/>
          <w:u w:val="single"/>
        </w:rPr>
        <w:t xml:space="preserve"> Engine</w:t>
      </w:r>
      <w:r w:rsidR="005610C2">
        <w:rPr>
          <w:rFonts w:ascii="Arial" w:hAnsi="Arial" w:cs="Arial"/>
          <w:b/>
          <w:sz w:val="24"/>
          <w:szCs w:val="24"/>
          <w:u w:val="single"/>
        </w:rPr>
        <w:t xml:space="preserve"> </w:t>
      </w:r>
      <w:r w:rsidR="002F6534">
        <w:rPr>
          <w:rFonts w:ascii="Arial" w:hAnsi="Arial" w:cs="Arial"/>
          <w:b/>
          <w:sz w:val="24"/>
          <w:szCs w:val="24"/>
          <w:u w:val="single"/>
        </w:rPr>
        <w:t>(Qty-18)</w:t>
      </w:r>
      <w:r w:rsidRPr="006B7109">
        <w:rPr>
          <w:rFonts w:ascii="Arial" w:hAnsi="Arial" w:cs="Arial"/>
          <w:sz w:val="24"/>
          <w:szCs w:val="24"/>
        </w:rPr>
        <w:t xml:space="preserve">. </w:t>
      </w:r>
      <w:r w:rsidR="006B7109">
        <w:rPr>
          <w:rFonts w:ascii="Arial" w:hAnsi="Arial" w:cs="Arial"/>
          <w:sz w:val="24"/>
          <w:szCs w:val="24"/>
        </w:rPr>
        <w:t xml:space="preserve">The financial proposal of only </w:t>
      </w:r>
      <w:r w:rsidR="005610C2">
        <w:rPr>
          <w:rFonts w:ascii="Arial" w:hAnsi="Arial" w:cs="Arial"/>
          <w:sz w:val="24"/>
          <w:szCs w:val="24"/>
        </w:rPr>
        <w:t>that firm</w:t>
      </w:r>
      <w:r w:rsidR="006B7109">
        <w:rPr>
          <w:rFonts w:ascii="Arial" w:hAnsi="Arial" w:cs="Arial"/>
          <w:sz w:val="24"/>
          <w:szCs w:val="24"/>
        </w:rPr>
        <w:t xml:space="preserve"> will be opened which will qualify in Technical Proposal.</w:t>
      </w:r>
      <w:r w:rsidR="00856FE3" w:rsidRPr="006B7109">
        <w:rPr>
          <w:rFonts w:ascii="Arial" w:hAnsi="Arial" w:cs="Arial"/>
          <w:sz w:val="24"/>
          <w:szCs w:val="24"/>
        </w:rPr>
        <w:t xml:space="preserve"> </w:t>
      </w:r>
    </w:p>
    <w:p w:rsidR="00C37321" w:rsidRPr="00003CD1" w:rsidRDefault="00856FE3" w:rsidP="007527E1">
      <w:pPr>
        <w:pStyle w:val="NoSpacing"/>
        <w:numPr>
          <w:ilvl w:val="0"/>
          <w:numId w:val="7"/>
        </w:numPr>
        <w:spacing w:line="360" w:lineRule="auto"/>
        <w:ind w:left="0" w:firstLine="0"/>
        <w:jc w:val="both"/>
        <w:rPr>
          <w:rFonts w:ascii="Arial" w:hAnsi="Arial" w:cs="Arial"/>
          <w:sz w:val="24"/>
          <w:szCs w:val="24"/>
        </w:rPr>
      </w:pPr>
      <w:r w:rsidRPr="0077368E">
        <w:rPr>
          <w:rFonts w:ascii="Arial" w:hAnsi="Arial" w:cs="Arial"/>
          <w:b/>
          <w:sz w:val="24"/>
          <w:szCs w:val="24"/>
          <w:u w:val="single"/>
        </w:rPr>
        <w:t>Cylinder Sleeve (Part No 459M-15-010Sb</w:t>
      </w:r>
      <w:r>
        <w:rPr>
          <w:rFonts w:ascii="Arial" w:hAnsi="Arial" w:cs="Arial"/>
          <w:b/>
          <w:sz w:val="24"/>
          <w:szCs w:val="24"/>
          <w:u w:val="single"/>
        </w:rPr>
        <w:t>)</w:t>
      </w:r>
      <w:r w:rsidR="00E629E2">
        <w:rPr>
          <w:rFonts w:ascii="Arial" w:hAnsi="Arial" w:cs="Arial"/>
          <w:b/>
          <w:sz w:val="24"/>
          <w:szCs w:val="24"/>
          <w:u w:val="single"/>
        </w:rPr>
        <w:t xml:space="preserve"> for 6TD-I</w:t>
      </w:r>
      <w:r w:rsidR="00FC7098">
        <w:rPr>
          <w:rFonts w:ascii="Arial" w:hAnsi="Arial" w:cs="Arial"/>
          <w:b/>
          <w:sz w:val="24"/>
          <w:szCs w:val="24"/>
          <w:u w:val="single"/>
        </w:rPr>
        <w:t>I</w:t>
      </w:r>
      <w:r w:rsidR="00E629E2">
        <w:rPr>
          <w:rFonts w:ascii="Arial" w:hAnsi="Arial" w:cs="Arial"/>
          <w:b/>
          <w:sz w:val="24"/>
          <w:szCs w:val="24"/>
          <w:u w:val="single"/>
        </w:rPr>
        <w:t xml:space="preserve"> Engine</w:t>
      </w:r>
      <w:r w:rsidR="005610C2">
        <w:rPr>
          <w:rFonts w:ascii="Arial" w:hAnsi="Arial" w:cs="Arial"/>
          <w:b/>
          <w:sz w:val="24"/>
          <w:szCs w:val="24"/>
          <w:u w:val="single"/>
        </w:rPr>
        <w:t xml:space="preserve"> </w:t>
      </w:r>
      <w:bookmarkStart w:id="0" w:name="_GoBack"/>
      <w:bookmarkEnd w:id="0"/>
      <w:r w:rsidR="00C37321" w:rsidRPr="00003CD1">
        <w:rPr>
          <w:rFonts w:ascii="Arial" w:hAnsi="Arial" w:cs="Arial"/>
          <w:sz w:val="24"/>
          <w:szCs w:val="24"/>
        </w:rPr>
        <w:t xml:space="preserve">required to be </w:t>
      </w:r>
      <w:r w:rsidR="00B51D45" w:rsidRPr="00003CD1">
        <w:rPr>
          <w:rFonts w:ascii="Arial" w:hAnsi="Arial" w:cs="Arial"/>
          <w:sz w:val="24"/>
          <w:szCs w:val="24"/>
        </w:rPr>
        <w:t>develop</w:t>
      </w:r>
      <w:r w:rsidR="00C37321" w:rsidRPr="00003CD1">
        <w:rPr>
          <w:rFonts w:ascii="Arial" w:hAnsi="Arial" w:cs="Arial"/>
          <w:sz w:val="24"/>
          <w:szCs w:val="24"/>
        </w:rPr>
        <w:t xml:space="preserve">ed as per available Drawings / Specifications and Genuine Samples. Drawings/ Specifications and Genuine Samples can be seen/studied at Development Group DESCOM, Heavy Industries </w:t>
      </w:r>
      <w:proofErr w:type="spellStart"/>
      <w:r w:rsidR="00C37321" w:rsidRPr="00003CD1">
        <w:rPr>
          <w:rFonts w:ascii="Arial" w:hAnsi="Arial" w:cs="Arial"/>
          <w:sz w:val="24"/>
          <w:szCs w:val="24"/>
        </w:rPr>
        <w:t>Taxila</w:t>
      </w:r>
      <w:proofErr w:type="spellEnd"/>
      <w:r w:rsidR="00810E82" w:rsidRPr="00003CD1">
        <w:rPr>
          <w:rFonts w:ascii="Arial" w:hAnsi="Arial" w:cs="Arial"/>
          <w:sz w:val="24"/>
          <w:szCs w:val="24"/>
        </w:rPr>
        <w:t xml:space="preserve">, </w:t>
      </w:r>
      <w:proofErr w:type="spellStart"/>
      <w:proofErr w:type="gramStart"/>
      <w:r w:rsidR="00C37321" w:rsidRPr="00003CD1">
        <w:rPr>
          <w:rFonts w:ascii="Arial" w:hAnsi="Arial" w:cs="Arial"/>
          <w:sz w:val="24"/>
          <w:szCs w:val="24"/>
        </w:rPr>
        <w:t>Taxila</w:t>
      </w:r>
      <w:proofErr w:type="spellEnd"/>
      <w:proofErr w:type="gramEnd"/>
      <w:r w:rsidR="00810E82" w:rsidRPr="00003CD1">
        <w:rPr>
          <w:rFonts w:ascii="Arial" w:hAnsi="Arial" w:cs="Arial"/>
          <w:sz w:val="24"/>
          <w:szCs w:val="24"/>
        </w:rPr>
        <w:t xml:space="preserve"> </w:t>
      </w:r>
      <w:proofErr w:type="spellStart"/>
      <w:r w:rsidR="00C37321" w:rsidRPr="00003CD1">
        <w:rPr>
          <w:rFonts w:ascii="Arial" w:hAnsi="Arial" w:cs="Arial"/>
          <w:sz w:val="24"/>
          <w:szCs w:val="24"/>
        </w:rPr>
        <w:t>Cantt</w:t>
      </w:r>
      <w:proofErr w:type="spellEnd"/>
      <w:r w:rsidR="00C37321" w:rsidRPr="00003CD1">
        <w:rPr>
          <w:rFonts w:ascii="Arial" w:hAnsi="Arial" w:cs="Arial"/>
          <w:sz w:val="24"/>
          <w:szCs w:val="24"/>
        </w:rPr>
        <w:t xml:space="preserve"> prior to submission of Technical &amp; Financial offers.</w:t>
      </w:r>
    </w:p>
    <w:p w:rsidR="00BC18F7" w:rsidRPr="00003CD1" w:rsidRDefault="00BC18F7" w:rsidP="00BC18F7">
      <w:pPr>
        <w:pStyle w:val="NoSpacing"/>
        <w:spacing w:line="360" w:lineRule="auto"/>
        <w:ind w:left="567"/>
        <w:jc w:val="both"/>
        <w:rPr>
          <w:rFonts w:ascii="Arial" w:hAnsi="Arial" w:cs="Arial"/>
          <w:sz w:val="24"/>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 xml:space="preserve">For any guidance / query please contact Development Group DESCOM Development Agency Heavy Industries </w:t>
      </w:r>
      <w:proofErr w:type="spellStart"/>
      <w:r w:rsidRPr="00003CD1">
        <w:rPr>
          <w:rFonts w:ascii="Arial" w:hAnsi="Arial" w:cs="Arial"/>
          <w:b/>
          <w:i/>
        </w:rPr>
        <w:t>Taxila</w:t>
      </w:r>
      <w:proofErr w:type="spellEnd"/>
      <w:r w:rsidRPr="00003CD1">
        <w:rPr>
          <w:rFonts w:ascii="Arial" w:hAnsi="Arial" w:cs="Arial"/>
          <w:b/>
          <w:i/>
        </w:rPr>
        <w:t xml:space="preserve">, </w:t>
      </w:r>
      <w:proofErr w:type="spellStart"/>
      <w:r w:rsidRPr="00003CD1">
        <w:rPr>
          <w:rFonts w:ascii="Arial" w:hAnsi="Arial" w:cs="Arial"/>
          <w:b/>
          <w:i/>
        </w:rPr>
        <w:t>Taxila</w:t>
      </w:r>
      <w:proofErr w:type="spellEnd"/>
      <w:r w:rsidR="00100717" w:rsidRPr="00003CD1">
        <w:rPr>
          <w:rFonts w:ascii="Arial" w:hAnsi="Arial" w:cs="Arial"/>
          <w:b/>
          <w:i/>
        </w:rPr>
        <w:t xml:space="preserve"> </w:t>
      </w:r>
      <w:proofErr w:type="spellStart"/>
      <w:r w:rsidRPr="00003CD1">
        <w:rPr>
          <w:rFonts w:ascii="Arial" w:hAnsi="Arial" w:cs="Arial"/>
          <w:b/>
          <w:i/>
        </w:rPr>
        <w:t>Cantt</w:t>
      </w:r>
      <w:proofErr w:type="spellEnd"/>
      <w:r w:rsidRPr="00003CD1">
        <w:rPr>
          <w:rFonts w:ascii="Arial" w:hAnsi="Arial" w:cs="Arial"/>
          <w:b/>
          <w:i/>
        </w:rPr>
        <w: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firstRow="1" w:lastRow="0" w:firstColumn="1" w:lastColumn="0" w:noHBand="0" w:noVBand="1"/>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856FE3">
        <w:trPr>
          <w:cantSplit/>
          <w:trHeight w:val="1887"/>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p w:rsidR="0077368E" w:rsidRPr="00003CD1" w:rsidRDefault="0077368E" w:rsidP="00100717">
            <w:pPr>
              <w:pStyle w:val="ListParagraph"/>
              <w:keepNext/>
              <w:spacing w:after="160" w:line="240" w:lineRule="auto"/>
              <w:ind w:left="113" w:right="113"/>
              <w:jc w:val="both"/>
              <w:rPr>
                <w:rFonts w:ascii="Arial" w:hAnsi="Arial" w:cs="Arial"/>
                <w:szCs w:val="20"/>
                <w:lang w:val="en-GB"/>
              </w:rPr>
            </w:pPr>
            <w:r>
              <w:rPr>
                <w:rFonts w:ascii="Arial" w:hAnsi="Arial" w:cs="Arial"/>
                <w:szCs w:val="20"/>
                <w:lang w:val="en-GB"/>
              </w:rPr>
              <w:t>(Imported/Local)</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roofErr w:type="spellStart"/>
            <w:r w:rsidRPr="00003CD1">
              <w:rPr>
                <w:rFonts w:ascii="Arial" w:hAnsi="Arial" w:cs="Arial"/>
                <w:szCs w:val="20"/>
                <w:lang w:val="en-GB"/>
              </w:rPr>
              <w:t>Over head</w:t>
            </w:r>
            <w:proofErr w:type="spellEnd"/>
            <w:r w:rsidRPr="00003CD1">
              <w:rPr>
                <w:rFonts w:ascii="Arial" w:hAnsi="Arial" w:cs="Arial"/>
                <w:szCs w:val="20"/>
                <w:lang w:val="en-GB"/>
              </w:rPr>
              <w:t xml:space="preserve">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 xml:space="preserve">After successful development and delivery of item(s) as per the contract, the firm will submit the “Final Itemized Cost (FIC)” </w:t>
      </w:r>
      <w:proofErr w:type="spellStart"/>
      <w:r w:rsidRPr="00003CD1">
        <w:rPr>
          <w:rFonts w:ascii="Arial" w:hAnsi="Arial" w:cs="Arial"/>
          <w:sz w:val="24"/>
          <w:szCs w:val="24"/>
          <w:lang w:val="en-GB"/>
        </w:rPr>
        <w:t>alongwith</w:t>
      </w:r>
      <w:proofErr w:type="spellEnd"/>
      <w:r w:rsidRPr="00003CD1">
        <w:rPr>
          <w:rFonts w:ascii="Arial" w:hAnsi="Arial" w:cs="Arial"/>
          <w:sz w:val="24"/>
          <w:szCs w:val="24"/>
          <w:lang w:val="en-GB"/>
        </w:rPr>
        <w:t xml:space="preserve"> supporting documents / verification proofs for subsequent series / bulk procurement contract(s) of the same item(s). FIC will be mutually negotiated / finalized before conclusion of the development contract. Same will remain valid for one </w:t>
      </w:r>
      <w:proofErr w:type="spellStart"/>
      <w:r w:rsidRPr="00003CD1">
        <w:rPr>
          <w:rFonts w:ascii="Arial" w:hAnsi="Arial" w:cs="Arial"/>
          <w:sz w:val="24"/>
          <w:szCs w:val="24"/>
          <w:lang w:val="en-GB"/>
        </w:rPr>
        <w:t>year.FIC</w:t>
      </w:r>
      <w:proofErr w:type="spellEnd"/>
      <w:r w:rsidRPr="00003CD1">
        <w:rPr>
          <w:rFonts w:ascii="Arial" w:hAnsi="Arial" w:cs="Arial"/>
          <w:sz w:val="24"/>
          <w:szCs w:val="24"/>
          <w:lang w:val="en-GB"/>
        </w:rPr>
        <w:t xml:space="preserve">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 xml:space="preserve">Imported material with details (specifications, source, </w:t>
      </w:r>
      <w:proofErr w:type="gramStart"/>
      <w:r w:rsidRPr="00003CD1">
        <w:rPr>
          <w:rFonts w:ascii="Arial" w:hAnsi="Arial" w:cs="Arial"/>
          <w:sz w:val="24"/>
          <w:szCs w:val="24"/>
          <w:lang w:val="en-GB"/>
        </w:rPr>
        <w:t>cost</w:t>
      </w:r>
      <w:proofErr w:type="gramEnd"/>
      <w:r w:rsidRPr="00003CD1">
        <w:rPr>
          <w:rFonts w:ascii="Arial" w:hAnsi="Arial" w:cs="Arial"/>
          <w:sz w:val="24"/>
          <w:szCs w:val="24"/>
          <w:lang w:val="en-GB"/>
        </w:rPr>
        <w: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w:t>
      </w:r>
      <w:proofErr w:type="spellStart"/>
      <w:r w:rsidRPr="00003CD1">
        <w:rPr>
          <w:rFonts w:ascii="Arial" w:hAnsi="Arial" w:cs="Arial"/>
          <w:sz w:val="24"/>
          <w:szCs w:val="24"/>
          <w:lang w:val="en-GB"/>
        </w:rPr>
        <w:t>etc</w:t>
      </w:r>
      <w:proofErr w:type="spellEnd"/>
      <w:r w:rsidRPr="00003CD1">
        <w:rPr>
          <w:rFonts w:ascii="Arial" w:hAnsi="Arial" w:cs="Arial"/>
          <w:sz w:val="24"/>
          <w:szCs w:val="24"/>
          <w:lang w:val="en-GB"/>
        </w:rPr>
        <w: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3B2C39" w:rsidRPr="00003CD1">
        <w:rPr>
          <w:rFonts w:ascii="Arial" w:eastAsia="Times New Roman" w:hAnsi="Arial" w:cs="Arial"/>
          <w:b/>
          <w:sz w:val="24"/>
          <w:szCs w:val="24"/>
        </w:rPr>
        <w:t xml:space="preserve"> </w:t>
      </w:r>
      <w:r w:rsidR="0022406C" w:rsidRPr="00003CD1">
        <w:rPr>
          <w:rFonts w:ascii="Arial" w:eastAsia="Times New Roman" w:hAnsi="Arial" w:cs="Arial"/>
          <w:sz w:val="24"/>
          <w:szCs w:val="24"/>
        </w:rPr>
        <w:t xml:space="preserve">Firm should not be black listed or debarred in any of the </w:t>
      </w:r>
      <w:proofErr w:type="spellStart"/>
      <w:r w:rsidR="0022406C" w:rsidRPr="00003CD1">
        <w:rPr>
          <w:rFonts w:ascii="Arial" w:eastAsia="Times New Roman" w:hAnsi="Arial" w:cs="Arial"/>
          <w:sz w:val="24"/>
          <w:szCs w:val="24"/>
        </w:rPr>
        <w:t>defence</w:t>
      </w:r>
      <w:proofErr w:type="spellEnd"/>
      <w:r w:rsidR="0022406C" w:rsidRPr="00003CD1">
        <w:rPr>
          <w:rFonts w:ascii="Arial" w:eastAsia="Times New Roman" w:hAnsi="Arial" w:cs="Arial"/>
          <w:sz w:val="24"/>
          <w:szCs w:val="24"/>
        </w:rPr>
        <w:t xml:space="preserve"> organization. In this regard firm should provide “</w:t>
      </w:r>
      <w:r w:rsidR="0022406C" w:rsidRPr="00003CD1">
        <w:rPr>
          <w:rFonts w:ascii="Arial" w:eastAsia="Times New Roman" w:hAnsi="Arial" w:cs="Arial"/>
          <w:b/>
          <w:sz w:val="24"/>
          <w:szCs w:val="24"/>
        </w:rPr>
        <w:t>No Black Listing Certificate</w:t>
      </w:r>
      <w:r w:rsidR="003B2C39" w:rsidRPr="00003CD1">
        <w:rPr>
          <w:rFonts w:ascii="Arial" w:eastAsia="Times New Roman" w:hAnsi="Arial" w:cs="Arial"/>
          <w:b/>
          <w:sz w:val="24"/>
          <w:szCs w:val="24"/>
        </w:rPr>
        <w:t xml:space="preserve"> </w:t>
      </w:r>
      <w:r w:rsidR="0022406C" w:rsidRPr="00003CD1">
        <w:rPr>
          <w:rFonts w:ascii="Arial" w:eastAsia="Times New Roman" w:hAnsi="Arial" w:cs="Arial"/>
          <w:b/>
          <w:sz w:val="24"/>
          <w:szCs w:val="24"/>
        </w:rPr>
        <w:t xml:space="preserv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proofErr w:type="gramStart"/>
      <w:r w:rsidRPr="00003CD1">
        <w:rPr>
          <w:rFonts w:ascii="Arial" w:hAnsi="Arial" w:cs="Arial"/>
          <w:sz w:val="24"/>
          <w:szCs w:val="24"/>
        </w:rPr>
        <w:lastRenderedPageBreak/>
        <w:t>(4)</w:t>
      </w:r>
      <w:r w:rsidR="0022406C" w:rsidRPr="00003CD1">
        <w:rPr>
          <w:rFonts w:ascii="Arial" w:hAnsi="Arial" w:cs="Arial"/>
          <w:sz w:val="24"/>
          <w:szCs w:val="24"/>
        </w:rPr>
        <w:tab/>
      </w:r>
      <w:r w:rsidR="00AA5B8F">
        <w:rPr>
          <w:rFonts w:ascii="Arial" w:hAnsi="Arial" w:cs="Arial"/>
          <w:b/>
          <w:sz w:val="24"/>
          <w:szCs w:val="24"/>
          <w:u w:val="single"/>
        </w:rPr>
        <w:t>Two</w:t>
      </w:r>
      <w:r w:rsidR="0022406C" w:rsidRPr="00003CD1">
        <w:rPr>
          <w:rFonts w:ascii="Arial" w:hAnsi="Arial" w:cs="Arial"/>
          <w:b/>
          <w:sz w:val="24"/>
          <w:szCs w:val="24"/>
          <w:u w:val="single"/>
        </w:rPr>
        <w:t xml:space="preserve"> Stage Bidding Procedure</w:t>
      </w:r>
      <w:proofErr w:type="gramEnd"/>
      <w:r w:rsidR="003D4B14" w:rsidRPr="00003CD1">
        <w:rPr>
          <w:rFonts w:ascii="Arial" w:hAnsi="Arial" w:cs="Arial"/>
          <w:b/>
          <w:sz w:val="24"/>
          <w:szCs w:val="24"/>
        </w:rPr>
        <w:t>.</w:t>
      </w:r>
      <w:r w:rsidR="003F0C1D" w:rsidRPr="00003CD1">
        <w:rPr>
          <w:rFonts w:ascii="Arial" w:hAnsi="Arial" w:cs="Arial"/>
          <w:b/>
          <w:sz w:val="24"/>
          <w:szCs w:val="24"/>
        </w:rPr>
        <w:t xml:space="preserve"> </w:t>
      </w:r>
      <w:r w:rsidR="0022406C" w:rsidRPr="00003CD1">
        <w:rPr>
          <w:rFonts w:ascii="Arial" w:hAnsi="Arial" w:cs="Arial"/>
          <w:sz w:val="24"/>
          <w:szCs w:val="24"/>
        </w:rPr>
        <w:t>Firms will submit Technical</w:t>
      </w:r>
      <w:r w:rsidR="006B7109">
        <w:rPr>
          <w:rFonts w:ascii="Arial" w:hAnsi="Arial" w:cs="Arial"/>
          <w:sz w:val="24"/>
          <w:szCs w:val="24"/>
        </w:rPr>
        <w:t xml:space="preserve"> &amp; </w:t>
      </w:r>
      <w:r w:rsidR="00A73278">
        <w:rPr>
          <w:rFonts w:ascii="Arial" w:hAnsi="Arial" w:cs="Arial"/>
          <w:sz w:val="24"/>
          <w:szCs w:val="24"/>
        </w:rPr>
        <w:t xml:space="preserve">Financial </w:t>
      </w:r>
      <w:r w:rsidR="00A73278" w:rsidRPr="00003CD1">
        <w:rPr>
          <w:rFonts w:ascii="Arial" w:hAnsi="Arial" w:cs="Arial"/>
          <w:sz w:val="24"/>
          <w:szCs w:val="24"/>
        </w:rPr>
        <w:t>proposal</w:t>
      </w:r>
      <w:r w:rsidR="0022406C" w:rsidRPr="00003CD1">
        <w:rPr>
          <w:rFonts w:ascii="Arial" w:hAnsi="Arial" w:cs="Arial"/>
          <w:sz w:val="24"/>
          <w:szCs w:val="24"/>
        </w:rPr>
        <w:t xml:space="preserve"> </w:t>
      </w:r>
      <w:r w:rsidR="006B7109" w:rsidRPr="00003CD1">
        <w:rPr>
          <w:rFonts w:ascii="Arial" w:hAnsi="Arial" w:cs="Arial"/>
          <w:sz w:val="24"/>
          <w:szCs w:val="24"/>
        </w:rPr>
        <w:t>separat</w:t>
      </w:r>
      <w:r w:rsidR="006B7109">
        <w:rPr>
          <w:rFonts w:ascii="Arial" w:hAnsi="Arial" w:cs="Arial"/>
          <w:sz w:val="24"/>
          <w:szCs w:val="24"/>
        </w:rPr>
        <w:t>ely</w:t>
      </w:r>
      <w:r w:rsidR="0022406C" w:rsidRPr="00003CD1">
        <w:rPr>
          <w:rFonts w:ascii="Arial" w:hAnsi="Arial" w:cs="Arial"/>
          <w:sz w:val="24"/>
          <w:szCs w:val="24"/>
        </w:rPr>
        <w:t xml:space="preserve"> </w:t>
      </w:r>
      <w:r w:rsidR="006B7109">
        <w:rPr>
          <w:rFonts w:ascii="Arial" w:hAnsi="Arial" w:cs="Arial"/>
          <w:sz w:val="24"/>
          <w:szCs w:val="24"/>
        </w:rPr>
        <w:t xml:space="preserve">against </w:t>
      </w:r>
      <w:r w:rsidR="0022406C" w:rsidRPr="00003CD1">
        <w:rPr>
          <w:rFonts w:ascii="Arial" w:hAnsi="Arial" w:cs="Arial"/>
          <w:sz w:val="24"/>
          <w:szCs w:val="24"/>
        </w:rPr>
        <w:t xml:space="preserve">tender inquiry, failing which offer will be rejected. </w:t>
      </w:r>
    </w:p>
    <w:p w:rsidR="0022406C"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59221D">
        <w:rPr>
          <w:rFonts w:ascii="Arial" w:hAnsi="Arial" w:cs="Arial"/>
          <w:b/>
          <w:sz w:val="24"/>
          <w:szCs w:val="24"/>
        </w:rPr>
        <w:t>3</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5A0012" w:rsidRPr="00003CD1" w:rsidRDefault="005A0012" w:rsidP="00032E01">
      <w:pPr>
        <w:pStyle w:val="NoSpacing"/>
        <w:spacing w:line="360" w:lineRule="auto"/>
        <w:ind w:left="2160" w:hanging="720"/>
        <w:jc w:val="both"/>
        <w:rPr>
          <w:rFonts w:ascii="Arial" w:hAnsi="Arial" w:cs="Arial"/>
          <w:sz w:val="24"/>
          <w:szCs w:val="24"/>
        </w:rPr>
      </w:pPr>
      <w:r>
        <w:rPr>
          <w:rFonts w:ascii="Arial" w:hAnsi="Arial" w:cs="Arial"/>
          <w:sz w:val="24"/>
          <w:szCs w:val="24"/>
        </w:rPr>
        <w:t>(</w:t>
      </w:r>
      <w:r w:rsidR="00B76D2B">
        <w:rPr>
          <w:rFonts w:ascii="Arial" w:hAnsi="Arial" w:cs="Arial"/>
          <w:sz w:val="24"/>
          <w:szCs w:val="24"/>
        </w:rPr>
        <w:t>6</w:t>
      </w:r>
      <w:r>
        <w:rPr>
          <w:rFonts w:ascii="Arial" w:hAnsi="Arial" w:cs="Arial"/>
          <w:sz w:val="24"/>
          <w:szCs w:val="24"/>
        </w:rPr>
        <w:t>)</w:t>
      </w:r>
      <w:r>
        <w:rPr>
          <w:rFonts w:ascii="Arial" w:hAnsi="Arial" w:cs="Arial"/>
          <w:sz w:val="24"/>
          <w:szCs w:val="24"/>
        </w:rPr>
        <w:tab/>
        <w:t xml:space="preserve">On Tech qualification, firm will submit financial proposal in light of </w:t>
      </w:r>
      <w:r w:rsidR="00B76D2B">
        <w:rPr>
          <w:rFonts w:ascii="Arial" w:hAnsi="Arial" w:cs="Arial"/>
          <w:sz w:val="24"/>
          <w:szCs w:val="24"/>
        </w:rPr>
        <w:t>negotiations</w:t>
      </w:r>
      <w:r>
        <w:rPr>
          <w:rFonts w:ascii="Arial" w:hAnsi="Arial" w:cs="Arial"/>
          <w:sz w:val="24"/>
          <w:szCs w:val="24"/>
        </w:rPr>
        <w:t xml:space="preserve"> carried out b/w firms &amp; DSCOM</w:t>
      </w:r>
    </w:p>
    <w:p w:rsidR="0022406C" w:rsidRPr="00003CD1" w:rsidRDefault="00B76D2B" w:rsidP="00032E01">
      <w:pPr>
        <w:spacing w:after="0" w:line="360" w:lineRule="auto"/>
        <w:ind w:left="2160" w:hanging="720"/>
        <w:jc w:val="both"/>
        <w:rPr>
          <w:rFonts w:ascii="Arial" w:hAnsi="Arial" w:cs="Arial"/>
          <w:sz w:val="24"/>
          <w:szCs w:val="24"/>
        </w:rPr>
      </w:pPr>
      <w:r>
        <w:rPr>
          <w:rFonts w:ascii="Arial" w:hAnsi="Arial" w:cs="Arial"/>
          <w:sz w:val="24"/>
          <w:szCs w:val="24"/>
        </w:rPr>
        <w:t>(7</w:t>
      </w:r>
      <w:r w:rsidR="00032E01"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954CD6" w:rsidRPr="00003CD1">
        <w:rPr>
          <w:rFonts w:ascii="Arial" w:hAnsi="Arial" w:cs="Arial"/>
          <w:b/>
          <w:sz w:val="24"/>
          <w:szCs w:val="24"/>
        </w:rPr>
        <w:t xml:space="preserve"> </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B76D2B" w:rsidP="00032E01">
      <w:pPr>
        <w:spacing w:after="0" w:line="360" w:lineRule="auto"/>
        <w:ind w:left="2160" w:hanging="720"/>
        <w:jc w:val="both"/>
        <w:rPr>
          <w:rFonts w:ascii="Arial" w:hAnsi="Arial" w:cs="Arial"/>
          <w:sz w:val="24"/>
          <w:szCs w:val="24"/>
        </w:rPr>
      </w:pPr>
      <w:r>
        <w:rPr>
          <w:rFonts w:ascii="Arial" w:hAnsi="Arial" w:cs="Arial"/>
          <w:sz w:val="24"/>
          <w:szCs w:val="24"/>
        </w:rPr>
        <w:t>(8</w:t>
      </w:r>
      <w:r w:rsidR="00032E01"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B76D2B" w:rsidP="00032E01">
      <w:pPr>
        <w:pStyle w:val="NoSpacing"/>
        <w:spacing w:line="360" w:lineRule="auto"/>
        <w:ind w:left="2160" w:hanging="720"/>
        <w:jc w:val="both"/>
        <w:rPr>
          <w:rFonts w:ascii="Arial" w:hAnsi="Arial" w:cs="Arial"/>
          <w:sz w:val="24"/>
          <w:szCs w:val="24"/>
        </w:rPr>
      </w:pPr>
      <w:r>
        <w:rPr>
          <w:rFonts w:ascii="Arial" w:hAnsi="Arial" w:cs="Arial"/>
          <w:sz w:val="24"/>
          <w:szCs w:val="24"/>
        </w:rPr>
        <w:t>(9</w:t>
      </w:r>
      <w:r w:rsidR="00032E01" w:rsidRPr="00003CD1">
        <w:rPr>
          <w:rFonts w:ascii="Arial" w:hAnsi="Arial" w:cs="Arial"/>
          <w:sz w:val="24"/>
          <w:szCs w:val="24"/>
        </w:rPr>
        <w:t>)</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usage as</w:t>
      </w:r>
      <w:r w:rsidR="00934891" w:rsidRPr="00003CD1">
        <w:rPr>
          <w:rFonts w:ascii="Arial" w:hAnsi="Arial" w:cs="Arial"/>
          <w:sz w:val="24"/>
          <w:szCs w:val="24"/>
        </w:rPr>
        <w:t xml:space="preserve"> </w:t>
      </w:r>
      <w:r w:rsidR="0022406C" w:rsidRPr="00003CD1">
        <w:rPr>
          <w:rFonts w:ascii="Arial" w:hAnsi="Arial" w:cs="Arial"/>
          <w:sz w:val="24"/>
          <w:szCs w:val="24"/>
        </w:rPr>
        <w:t xml:space="preserve">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iv.</w:t>
      </w:r>
      <w:r w:rsidR="0022406C" w:rsidRPr="00003CD1">
        <w:rPr>
          <w:rFonts w:ascii="Arial" w:hAnsi="Arial" w:cs="Arial"/>
          <w:sz w:val="24"/>
          <w:szCs w:val="24"/>
        </w:rPr>
        <w:tab/>
        <w:t xml:space="preserve">Casting process sheet (subject to respective item). </w:t>
      </w:r>
      <w:proofErr w:type="gramStart"/>
      <w:r w:rsidR="0022406C" w:rsidRPr="00003CD1">
        <w:rPr>
          <w:rFonts w:ascii="Arial" w:hAnsi="Arial" w:cs="Arial"/>
          <w:sz w:val="24"/>
          <w:szCs w:val="24"/>
        </w:rPr>
        <w:t>Location of runner and risers.</w:t>
      </w:r>
      <w:proofErr w:type="gramEnd"/>
      <w:r w:rsidR="0022406C" w:rsidRPr="00003CD1">
        <w:rPr>
          <w:rFonts w:ascii="Arial" w:hAnsi="Arial" w:cs="Arial"/>
          <w:sz w:val="24"/>
          <w:szCs w:val="24"/>
        </w:rPr>
        <w:t xml:space="preserve"> </w:t>
      </w:r>
      <w:proofErr w:type="gramStart"/>
      <w:r w:rsidR="0022406C" w:rsidRPr="00003CD1">
        <w:rPr>
          <w:rFonts w:ascii="Arial" w:hAnsi="Arial" w:cs="Arial"/>
          <w:sz w:val="24"/>
          <w:szCs w:val="24"/>
        </w:rPr>
        <w:t>Size of riser and method of venting etc.</w:t>
      </w:r>
      <w:proofErr w:type="gramEnd"/>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t>
      </w:r>
      <w:r w:rsidR="00954CD6" w:rsidRPr="00003CD1">
        <w:rPr>
          <w:rFonts w:ascii="Arial" w:hAnsi="Arial" w:cs="Arial"/>
          <w:sz w:val="24"/>
          <w:szCs w:val="24"/>
        </w:rPr>
        <w:t xml:space="preserve"> </w:t>
      </w:r>
      <w:r w:rsidR="0022406C" w:rsidRPr="00003CD1">
        <w:rPr>
          <w:rFonts w:ascii="Arial" w:hAnsi="Arial" w:cs="Arial"/>
          <w:sz w:val="24"/>
          <w:szCs w:val="24"/>
        </w:rPr>
        <w:t>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w:t>
      </w:r>
      <w:proofErr w:type="gramStart"/>
      <w:r w:rsidR="00C37321" w:rsidRPr="00003CD1">
        <w:rPr>
          <w:rFonts w:ascii="Arial" w:hAnsi="Arial" w:cs="Arial"/>
          <w:sz w:val="24"/>
          <w:szCs w:val="24"/>
        </w:rPr>
        <w:t>para</w:t>
      </w:r>
      <w:r w:rsidR="00931F67" w:rsidRPr="00003CD1">
        <w:rPr>
          <w:rFonts w:ascii="Arial" w:hAnsi="Arial" w:cs="Arial"/>
          <w:sz w:val="24"/>
          <w:szCs w:val="24"/>
        </w:rPr>
        <w:t>3b(</w:t>
      </w:r>
      <w:proofErr w:type="gramEnd"/>
      <w:r w:rsidR="00931F67" w:rsidRPr="00003CD1">
        <w:rPr>
          <w:rFonts w:ascii="Arial" w:hAnsi="Arial" w:cs="Arial"/>
          <w:sz w:val="24"/>
          <w:szCs w:val="24"/>
        </w:rPr>
        <w:t>8).</w:t>
      </w:r>
    </w:p>
    <w:p w:rsidR="0022406C" w:rsidRPr="00003CD1" w:rsidRDefault="00B76D2B" w:rsidP="00C63944">
      <w:pPr>
        <w:pStyle w:val="NoSpacing"/>
        <w:spacing w:line="360" w:lineRule="auto"/>
        <w:ind w:left="1440" w:hanging="720"/>
        <w:jc w:val="both"/>
        <w:rPr>
          <w:rFonts w:ascii="Arial" w:hAnsi="Arial" w:cs="Arial"/>
          <w:sz w:val="24"/>
          <w:szCs w:val="24"/>
        </w:rPr>
      </w:pPr>
      <w:r>
        <w:rPr>
          <w:rFonts w:ascii="Arial" w:hAnsi="Arial" w:cs="Arial"/>
          <w:sz w:val="24"/>
          <w:szCs w:val="24"/>
        </w:rPr>
        <w:tab/>
        <w:t>(10</w:t>
      </w:r>
      <w:r w:rsidR="0022406C" w:rsidRPr="00003CD1">
        <w:rPr>
          <w:rFonts w:ascii="Arial" w:hAnsi="Arial" w:cs="Arial"/>
          <w:sz w:val="24"/>
          <w:szCs w:val="24"/>
        </w:rPr>
        <w:t>)</w:t>
      </w:r>
      <w:r w:rsidR="0022406C" w:rsidRPr="00003CD1">
        <w:rPr>
          <w:rFonts w:ascii="Arial" w:hAnsi="Arial" w:cs="Arial"/>
          <w:sz w:val="24"/>
          <w:szCs w:val="24"/>
        </w:rPr>
        <w:tab/>
        <w:t xml:space="preserve">Quality Assurance and Control (QAC) documents consist of following </w:t>
      </w:r>
      <w:r w:rsidR="0022406C" w:rsidRPr="00003CD1">
        <w:rPr>
          <w:rFonts w:ascii="Arial" w:hAnsi="Arial" w:cs="Arial"/>
          <w:sz w:val="24"/>
          <w:szCs w:val="24"/>
        </w:rPr>
        <w:tab/>
        <w:t>criteria</w:t>
      </w:r>
      <w:r w:rsidR="00954CD6" w:rsidRPr="00003CD1">
        <w:rPr>
          <w:rFonts w:ascii="Arial" w:hAnsi="Arial" w:cs="Arial"/>
          <w:sz w:val="24"/>
          <w:szCs w:val="24"/>
        </w:rPr>
        <w:t xml:space="preserve"> </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0022406C"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B76D2B" w:rsidP="00671BDD">
      <w:pPr>
        <w:pStyle w:val="NoSpacing"/>
        <w:spacing w:line="360" w:lineRule="auto"/>
        <w:ind w:left="2160" w:hanging="720"/>
        <w:jc w:val="both"/>
        <w:rPr>
          <w:rFonts w:ascii="Arial" w:hAnsi="Arial" w:cs="Arial"/>
          <w:sz w:val="24"/>
          <w:szCs w:val="24"/>
        </w:rPr>
      </w:pPr>
      <w:r>
        <w:rPr>
          <w:rFonts w:ascii="Arial" w:hAnsi="Arial" w:cs="Arial"/>
          <w:sz w:val="24"/>
          <w:szCs w:val="24"/>
        </w:rPr>
        <w:t>(11</w:t>
      </w:r>
      <w:r w:rsidR="00671BDD" w:rsidRPr="00003CD1">
        <w:rPr>
          <w:rFonts w:ascii="Arial" w:hAnsi="Arial" w:cs="Arial"/>
          <w:sz w:val="24"/>
          <w:szCs w:val="24"/>
        </w:rPr>
        <w:t>)</w:t>
      </w:r>
      <w:r w:rsidR="00671BDD" w:rsidRPr="00003CD1">
        <w:rPr>
          <w:rFonts w:ascii="Arial" w:hAnsi="Arial" w:cs="Arial"/>
          <w:sz w:val="24"/>
          <w:szCs w:val="24"/>
        </w:rPr>
        <w:tab/>
      </w:r>
      <w:r w:rsidR="00671BDD" w:rsidRPr="00003CD1">
        <w:rPr>
          <w:rFonts w:ascii="Arial" w:eastAsia="Times New Roman" w:hAnsi="Arial" w:cs="Arial"/>
          <w:bCs/>
          <w:sz w:val="24"/>
          <w:szCs w:val="24"/>
        </w:rPr>
        <w:t>Firm will develop complete 3D Models, simulations and submit as part of TDP.</w:t>
      </w:r>
    </w:p>
    <w:p w:rsidR="0022406C" w:rsidRPr="00003CD1" w:rsidRDefault="00B76D2B" w:rsidP="007B36D8">
      <w:pPr>
        <w:pStyle w:val="NoSpacing"/>
        <w:spacing w:line="360" w:lineRule="auto"/>
        <w:ind w:left="2127" w:hanging="687"/>
        <w:jc w:val="both"/>
        <w:rPr>
          <w:rFonts w:ascii="Arial" w:hAnsi="Arial" w:cs="Arial"/>
          <w:sz w:val="24"/>
          <w:szCs w:val="24"/>
        </w:rPr>
      </w:pPr>
      <w:r>
        <w:rPr>
          <w:rFonts w:ascii="Arial" w:hAnsi="Arial" w:cs="Arial"/>
          <w:sz w:val="24"/>
          <w:szCs w:val="24"/>
        </w:rPr>
        <w:t>(12</w:t>
      </w:r>
      <w:r w:rsidR="007B36D8" w:rsidRPr="00003CD1">
        <w:rPr>
          <w:rFonts w:ascii="Arial" w:hAnsi="Arial" w:cs="Arial"/>
          <w:sz w:val="24"/>
          <w:szCs w:val="24"/>
        </w:rPr>
        <w:t>)</w:t>
      </w:r>
      <w:r w:rsidR="00671BDD" w:rsidRPr="00003CD1">
        <w:rPr>
          <w:rFonts w:ascii="Arial" w:hAnsi="Arial" w:cs="Arial"/>
          <w:sz w:val="24"/>
          <w:szCs w:val="24"/>
        </w:rPr>
        <w:tab/>
      </w:r>
      <w:r w:rsidR="0022406C" w:rsidRPr="00003CD1">
        <w:rPr>
          <w:rFonts w:ascii="Arial" w:hAnsi="Arial" w:cs="Arial"/>
          <w:sz w:val="24"/>
          <w:szCs w:val="24"/>
        </w:rPr>
        <w:t xml:space="preserve">Firm will submit complete development/ control plan in form of Gantt chart </w:t>
      </w:r>
      <w:proofErr w:type="spellStart"/>
      <w:r w:rsidR="0022406C" w:rsidRPr="00003CD1">
        <w:rPr>
          <w:rFonts w:ascii="Arial" w:hAnsi="Arial" w:cs="Arial"/>
          <w:sz w:val="24"/>
          <w:szCs w:val="24"/>
        </w:rPr>
        <w:t>etc</w:t>
      </w:r>
      <w:proofErr w:type="spellEnd"/>
      <w:r w:rsidR="0022406C" w:rsidRPr="00003CD1">
        <w:rPr>
          <w:rFonts w:ascii="Arial" w:hAnsi="Arial" w:cs="Arial"/>
          <w:sz w:val="24"/>
          <w:szCs w:val="24"/>
        </w:rPr>
        <w:t xml:space="preserve">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lastRenderedPageBreak/>
        <w:t>(d)</w:t>
      </w:r>
      <w:r w:rsidRPr="00003CD1">
        <w:rPr>
          <w:rFonts w:ascii="Arial" w:hAnsi="Arial" w:cs="Arial"/>
          <w:sz w:val="24"/>
          <w:szCs w:val="24"/>
        </w:rPr>
        <w:tab/>
        <w:t xml:space="preserve">Process parameters and product characteristics, methods of control (e.g. gauge, test, equipment </w:t>
      </w:r>
      <w:proofErr w:type="spellStart"/>
      <w:r w:rsidRPr="00003CD1">
        <w:rPr>
          <w:rFonts w:ascii="Arial" w:hAnsi="Arial" w:cs="Arial"/>
          <w:sz w:val="24"/>
          <w:szCs w:val="24"/>
        </w:rPr>
        <w:t>etc</w:t>
      </w:r>
      <w:proofErr w:type="spellEnd"/>
      <w:r w:rsidRPr="00003CD1">
        <w:rPr>
          <w:rFonts w:ascii="Arial" w:hAnsi="Arial" w:cs="Arial"/>
          <w:sz w:val="24"/>
          <w:szCs w:val="24"/>
        </w:rPr>
        <w:t xml:space="preserve"> used), sample size and frequency, Analysis Method (e.g. control chart, lot plot, run chart, </w:t>
      </w:r>
      <w:proofErr w:type="spellStart"/>
      <w:r w:rsidRPr="00003CD1">
        <w:rPr>
          <w:rFonts w:ascii="Arial" w:hAnsi="Arial" w:cs="Arial"/>
          <w:sz w:val="24"/>
          <w:szCs w:val="24"/>
        </w:rPr>
        <w:t>etc</w:t>
      </w:r>
      <w:proofErr w:type="spellEnd"/>
      <w:r w:rsidRPr="00003CD1">
        <w:rPr>
          <w:rFonts w:ascii="Arial" w:hAnsi="Arial" w:cs="Arial"/>
          <w:sz w:val="24"/>
          <w:szCs w:val="24"/>
        </w:rPr>
        <w:t xml:space="preserve">) and other 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(13</w:t>
      </w:r>
      <w:r w:rsidR="007B36D8" w:rsidRPr="00003CD1">
        <w:rPr>
          <w:rFonts w:ascii="Arial" w:hAnsi="Arial" w:cs="Arial"/>
          <w:sz w:val="24"/>
          <w:szCs w:val="24"/>
        </w:rPr>
        <w:t>)</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(14</w:t>
      </w:r>
      <w:r w:rsidR="007B36D8" w:rsidRPr="00003CD1">
        <w:rPr>
          <w:rFonts w:ascii="Arial" w:hAnsi="Arial" w:cs="Arial"/>
          <w:sz w:val="24"/>
          <w:szCs w:val="24"/>
        </w:rPr>
        <w:t>)</w:t>
      </w:r>
      <w:r w:rsidR="0022406C" w:rsidRPr="00003CD1">
        <w:rPr>
          <w:rFonts w:ascii="Arial" w:hAnsi="Arial" w:cs="Arial"/>
          <w:sz w:val="24"/>
          <w:szCs w:val="24"/>
        </w:rPr>
        <w:tab/>
        <w:t>Over writing and cutting of any nature in the quotation will not be accepted.</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(15</w:t>
      </w:r>
      <w:r w:rsidR="007B36D8" w:rsidRPr="00003CD1">
        <w:rPr>
          <w:rFonts w:ascii="Arial" w:hAnsi="Arial" w:cs="Arial"/>
          <w:sz w:val="24"/>
          <w:szCs w:val="24"/>
        </w:rPr>
        <w:t>)</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B76D2B" w:rsidP="007B36D8">
      <w:pPr>
        <w:spacing w:after="0" w:line="360" w:lineRule="auto"/>
        <w:ind w:left="2160" w:hanging="720"/>
        <w:jc w:val="both"/>
        <w:rPr>
          <w:rFonts w:ascii="Arial" w:hAnsi="Arial" w:cs="Arial"/>
          <w:sz w:val="24"/>
          <w:szCs w:val="24"/>
        </w:rPr>
      </w:pPr>
      <w:r>
        <w:rPr>
          <w:rFonts w:ascii="Arial" w:hAnsi="Arial" w:cs="Arial"/>
          <w:sz w:val="24"/>
          <w:szCs w:val="24"/>
        </w:rPr>
        <w:t>(16</w:t>
      </w:r>
      <w:r w:rsidR="007B36D8" w:rsidRPr="00003CD1">
        <w:rPr>
          <w:rFonts w:ascii="Arial" w:hAnsi="Arial" w:cs="Arial"/>
          <w:sz w:val="24"/>
          <w:szCs w:val="24"/>
        </w:rPr>
        <w:t>)</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B76D2B" w:rsidP="007B36D8">
      <w:pPr>
        <w:spacing w:after="0" w:line="360" w:lineRule="auto"/>
        <w:ind w:left="2160" w:hanging="720"/>
        <w:jc w:val="both"/>
        <w:rPr>
          <w:rFonts w:ascii="Arial" w:eastAsia="Times New Roman" w:hAnsi="Arial" w:cs="Arial"/>
          <w:bCs/>
          <w:sz w:val="24"/>
          <w:szCs w:val="24"/>
        </w:rPr>
      </w:pPr>
      <w:r>
        <w:rPr>
          <w:rFonts w:ascii="Arial" w:eastAsia="Times New Roman" w:hAnsi="Arial" w:cs="Arial"/>
          <w:bCs/>
          <w:sz w:val="24"/>
          <w:szCs w:val="24"/>
        </w:rPr>
        <w:t>(17</w:t>
      </w:r>
      <w:r w:rsidR="007B36D8" w:rsidRPr="00003CD1">
        <w:rPr>
          <w:rFonts w:ascii="Arial" w:eastAsia="Times New Roman" w:hAnsi="Arial" w:cs="Arial"/>
          <w:bCs/>
          <w:sz w:val="24"/>
          <w:szCs w:val="24"/>
        </w:rPr>
        <w:t>)</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B76D2B" w:rsidP="007B36D8">
      <w:pPr>
        <w:spacing w:after="0" w:line="360" w:lineRule="auto"/>
        <w:ind w:left="2160" w:hanging="720"/>
        <w:jc w:val="both"/>
        <w:rPr>
          <w:rFonts w:ascii="Arial" w:eastAsia="Times New Roman" w:hAnsi="Arial" w:cs="Arial"/>
          <w:bCs/>
          <w:sz w:val="24"/>
          <w:szCs w:val="24"/>
        </w:rPr>
      </w:pPr>
      <w:r>
        <w:rPr>
          <w:rFonts w:ascii="Arial" w:eastAsia="Times New Roman" w:hAnsi="Arial" w:cs="Arial"/>
          <w:bCs/>
          <w:sz w:val="24"/>
          <w:szCs w:val="24"/>
        </w:rPr>
        <w:t>(18</w:t>
      </w:r>
      <w:r w:rsidR="007B36D8" w:rsidRPr="00003CD1">
        <w:rPr>
          <w:rFonts w:ascii="Arial" w:eastAsia="Times New Roman" w:hAnsi="Arial" w:cs="Arial"/>
          <w:bCs/>
          <w:sz w:val="24"/>
          <w:szCs w:val="24"/>
        </w:rPr>
        <w:t>)</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577706" w:rsidRPr="00003CD1">
        <w:rPr>
          <w:rFonts w:ascii="Arial" w:eastAsia="Times New Roman" w:hAnsi="Arial" w:cs="Arial"/>
          <w:b/>
          <w:bCs/>
          <w:sz w:val="24"/>
          <w:szCs w:val="24"/>
        </w:rPr>
        <w:t xml:space="preserve"> </w:t>
      </w:r>
      <w:r w:rsidR="0022406C" w:rsidRPr="00003CD1">
        <w:rPr>
          <w:rFonts w:ascii="Arial" w:eastAsia="Times New Roman" w:hAnsi="Arial" w:cs="Arial"/>
          <w:bCs/>
          <w:sz w:val="24"/>
          <w:szCs w:val="24"/>
        </w:rPr>
        <w:t xml:space="preserve">Heavy Industries </w:t>
      </w:r>
      <w:proofErr w:type="spellStart"/>
      <w:r w:rsidR="0022406C" w:rsidRPr="00003CD1">
        <w:rPr>
          <w:rFonts w:ascii="Arial" w:eastAsia="Times New Roman" w:hAnsi="Arial" w:cs="Arial"/>
          <w:bCs/>
          <w:sz w:val="24"/>
          <w:szCs w:val="24"/>
        </w:rPr>
        <w:t>Taxila</w:t>
      </w:r>
      <w:proofErr w:type="spellEnd"/>
      <w:r w:rsidR="0022406C" w:rsidRPr="00003CD1">
        <w:rPr>
          <w:rFonts w:ascii="Arial" w:eastAsia="Times New Roman" w:hAnsi="Arial" w:cs="Arial"/>
          <w:bCs/>
          <w:sz w:val="24"/>
          <w:szCs w:val="24"/>
        </w:rPr>
        <w:t>,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00D33408">
        <w:rPr>
          <w:rFonts w:ascii="Arial" w:hAnsi="Arial" w:cs="Arial"/>
          <w:b/>
          <w:bCs/>
          <w:sz w:val="24"/>
          <w:szCs w:val="24"/>
          <w:u w:val="single"/>
        </w:rPr>
        <w:t xml:space="preserve"> or No Cost Yes Obligation basis </w:t>
      </w:r>
      <w:r w:rsidR="00D33408" w:rsidRPr="00D33408">
        <w:rPr>
          <w:rFonts w:ascii="Arial" w:hAnsi="Arial" w:cs="Arial"/>
          <w:bCs/>
          <w:sz w:val="24"/>
          <w:szCs w:val="24"/>
        </w:rPr>
        <w:t>as per the mutually agreed stance by both firm/ DESCOM authorities</w:t>
      </w:r>
      <w:r w:rsidRPr="00D33408">
        <w:rPr>
          <w:rFonts w:ascii="Arial" w:hAnsi="Arial" w:cs="Arial"/>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 xml:space="preserve">Where operationally, financially and technically possible / viable, HIT (developing or procurement agency) may provide estimated required quantities to firm after successful conclusion of relevant contract/contracts for subsequent needs. These </w:t>
      </w:r>
      <w:r w:rsidRPr="00003CD1">
        <w:rPr>
          <w:rFonts w:ascii="Arial" w:hAnsi="Arial" w:cs="Arial"/>
          <w:bCs/>
          <w:sz w:val="24"/>
          <w:szCs w:val="24"/>
        </w:rPr>
        <w:lastRenderedPageBreak/>
        <w:t>firms will not participate in any tender of similar items elsewhere (inland and abroad) without prior permission of HIT Board</w:t>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w:t>
      </w:r>
      <w:proofErr w:type="spellStart"/>
      <w:r w:rsidRPr="00003CD1">
        <w:rPr>
          <w:rFonts w:ascii="Arial" w:hAnsi="Arial" w:cs="Arial"/>
        </w:rPr>
        <w:t>non refundable</w:t>
      </w:r>
      <w:proofErr w:type="spellEnd"/>
      <w:r w:rsidRPr="00003CD1">
        <w:rPr>
          <w:rFonts w:ascii="Arial" w:hAnsi="Arial" w:cs="Arial"/>
        </w:rPr>
        <w:t xml:space="preserve">) must be attached with Technical Quotation of each item separately in </w:t>
      </w:r>
      <w:proofErr w:type="spellStart"/>
      <w:r w:rsidRPr="00003CD1">
        <w:rPr>
          <w:rFonts w:ascii="Arial" w:hAnsi="Arial" w:cs="Arial"/>
        </w:rPr>
        <w:t>favour</w:t>
      </w:r>
      <w:proofErr w:type="spellEnd"/>
      <w:r w:rsidRPr="00003CD1">
        <w:rPr>
          <w:rFonts w:ascii="Arial" w:hAnsi="Arial" w:cs="Arial"/>
        </w:rPr>
        <w:t xml:space="preserve">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 xml:space="preserve">The </w:t>
      </w:r>
      <w:proofErr w:type="spellStart"/>
      <w:r w:rsidRPr="00003CD1">
        <w:rPr>
          <w:rFonts w:ascii="Arial" w:hAnsi="Arial" w:cs="Arial"/>
        </w:rPr>
        <w:t>quotee</w:t>
      </w:r>
      <w:proofErr w:type="spellEnd"/>
      <w:r w:rsidRPr="00003CD1">
        <w:rPr>
          <w:rFonts w:ascii="Arial" w:hAnsi="Arial" w:cs="Arial"/>
        </w:rPr>
        <w:t xml:space="preserv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w:t>
      </w:r>
      <w:proofErr w:type="spellStart"/>
      <w:r w:rsidRPr="00003CD1">
        <w:rPr>
          <w:rFonts w:ascii="Arial" w:hAnsi="Arial" w:cs="Arial"/>
        </w:rPr>
        <w:t>alongwith</w:t>
      </w:r>
      <w:proofErr w:type="spellEnd"/>
      <w:r w:rsidRPr="00003CD1">
        <w:rPr>
          <w:rFonts w:ascii="Arial" w:hAnsi="Arial" w:cs="Arial"/>
        </w:rPr>
        <w:t xml:space="preserve"> following information (Attach documentary evidence </w:t>
      </w:r>
      <w:proofErr w:type="spellStart"/>
      <w:r w:rsidRPr="00003CD1">
        <w:rPr>
          <w:rFonts w:ascii="Arial" w:hAnsi="Arial" w:cs="Arial"/>
        </w:rPr>
        <w:t>alongwith</w:t>
      </w:r>
      <w:proofErr w:type="spellEnd"/>
      <w:r w:rsidRPr="00003CD1">
        <w:rPr>
          <w:rFonts w:ascii="Arial" w:hAnsi="Arial" w:cs="Arial"/>
        </w:rPr>
        <w:t xml:space="preserve">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7E5C20" w:rsidRPr="00003CD1">
        <w:rPr>
          <w:rFonts w:ascii="Arial" w:hAnsi="Arial" w:cs="Arial"/>
          <w:b/>
        </w:rPr>
        <w:t xml:space="preserve"> </w:t>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934891" w:rsidRPr="00003CD1" w:rsidRDefault="00934891" w:rsidP="00934891">
      <w:pPr>
        <w:pStyle w:val="BodyText"/>
        <w:spacing w:after="80"/>
        <w:ind w:left="1418" w:right="0" w:hanging="709"/>
        <w:jc w:val="both"/>
        <w:rPr>
          <w:rFonts w:ascii="Arial" w:hAnsi="Arial" w:cs="Arial"/>
        </w:rPr>
      </w:pPr>
      <w:r w:rsidRPr="00003CD1">
        <w:rPr>
          <w:rFonts w:ascii="Arial" w:hAnsi="Arial" w:cs="Arial"/>
        </w:rPr>
        <w:lastRenderedPageBreak/>
        <w:t>b.</w:t>
      </w:r>
      <w:r w:rsidRPr="00003CD1">
        <w:rPr>
          <w:rFonts w:ascii="Arial" w:hAnsi="Arial" w:cs="Arial"/>
        </w:rPr>
        <w:tab/>
        <w:t xml:space="preserve">Bidder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E324A5" w:rsidRDefault="001F7ED8" w:rsidP="001F7ED8">
      <w:pPr>
        <w:pStyle w:val="BodyText"/>
        <w:spacing w:after="80"/>
        <w:ind w:right="0"/>
        <w:jc w:val="both"/>
        <w:rPr>
          <w:rFonts w:ascii="Arial" w:hAnsi="Arial" w:cs="Arial"/>
        </w:rPr>
      </w:pPr>
      <w:r w:rsidRPr="00003CD1">
        <w:rPr>
          <w:rFonts w:ascii="Arial" w:hAnsi="Arial" w:cs="Arial"/>
        </w:rPr>
        <w:t>7.</w:t>
      </w:r>
      <w:r w:rsidRPr="00003CD1">
        <w:rPr>
          <w:rFonts w:ascii="Arial" w:hAnsi="Arial" w:cs="Arial"/>
        </w:rPr>
        <w:tab/>
      </w:r>
      <w:r w:rsidR="00E324A5" w:rsidRPr="00E324A5">
        <w:rPr>
          <w:rFonts w:ascii="Arial" w:hAnsi="Arial" w:cs="Arial"/>
          <w:b/>
          <w:u w:val="single"/>
        </w:rPr>
        <w:t>Material Sample Test</w:t>
      </w:r>
      <w:r w:rsidR="00E324A5">
        <w:rPr>
          <w:rFonts w:ascii="Arial" w:hAnsi="Arial" w:cs="Arial"/>
        </w:rPr>
        <w:t>.</w:t>
      </w:r>
      <w:r w:rsidR="00E324A5">
        <w:rPr>
          <w:rFonts w:ascii="Arial" w:hAnsi="Arial" w:cs="Arial"/>
        </w:rPr>
        <w:tab/>
        <w:t xml:space="preserve">Firm will provide the material (if requisite material is being arranged by the firm itself) for detailed evaluation / lab tests </w:t>
      </w:r>
      <w:r w:rsidR="00D638F4">
        <w:rPr>
          <w:rFonts w:ascii="Arial" w:hAnsi="Arial" w:cs="Arial"/>
        </w:rPr>
        <w:t xml:space="preserve">for </w:t>
      </w:r>
      <w:r w:rsidR="00D638F4" w:rsidRPr="00003CD1">
        <w:rPr>
          <w:rFonts w:ascii="Arial" w:hAnsi="Arial" w:cs="Arial"/>
          <w:lang w:val="en-GB"/>
        </w:rPr>
        <w:t xml:space="preserve">material confirmation (through </w:t>
      </w:r>
      <w:r w:rsidR="00D638F4">
        <w:rPr>
          <w:rFonts w:ascii="Arial" w:hAnsi="Arial" w:cs="Arial"/>
          <w:lang w:val="en-GB"/>
        </w:rPr>
        <w:t xml:space="preserve">ARDIC) by the developing agency </w:t>
      </w:r>
      <w:r w:rsidR="00E324A5">
        <w:rPr>
          <w:rFonts w:ascii="Arial" w:hAnsi="Arial" w:cs="Arial"/>
        </w:rPr>
        <w:t>before award of contract.</w:t>
      </w:r>
    </w:p>
    <w:p w:rsidR="00E324A5" w:rsidRDefault="00E324A5" w:rsidP="001F7ED8">
      <w:pPr>
        <w:pStyle w:val="BodyText"/>
        <w:spacing w:after="80"/>
        <w:ind w:right="0"/>
        <w:jc w:val="both"/>
        <w:rPr>
          <w:rFonts w:ascii="Arial" w:hAnsi="Arial" w:cs="Arial"/>
          <w:b/>
          <w:u w:val="single"/>
        </w:rPr>
      </w:pPr>
      <w:r>
        <w:rPr>
          <w:rFonts w:ascii="Arial" w:hAnsi="Arial" w:cs="Arial"/>
        </w:rPr>
        <w:t>8.</w:t>
      </w:r>
      <w:r>
        <w:rPr>
          <w:rFonts w:ascii="Arial" w:hAnsi="Arial" w:cs="Arial"/>
        </w:rPr>
        <w:tab/>
      </w:r>
      <w:r w:rsidRPr="00E324A5">
        <w:rPr>
          <w:rFonts w:ascii="Arial" w:hAnsi="Arial" w:cs="Arial"/>
          <w:b/>
          <w:u w:val="single"/>
        </w:rPr>
        <w:t>Prototype Development</w:t>
      </w:r>
    </w:p>
    <w:p w:rsidR="00D638F4" w:rsidRPr="00003CD1" w:rsidRDefault="001F7ED8" w:rsidP="00D638F4">
      <w:pPr>
        <w:pStyle w:val="BodyText"/>
        <w:spacing w:after="80"/>
        <w:ind w:left="1429" w:right="0" w:hanging="709"/>
        <w:jc w:val="both"/>
        <w:rPr>
          <w:rFonts w:ascii="Arial" w:hAnsi="Arial" w:cs="Arial"/>
          <w:lang w:val="en-GB"/>
        </w:rPr>
      </w:pPr>
      <w:r w:rsidRPr="00003CD1">
        <w:rPr>
          <w:rFonts w:ascii="Arial" w:hAnsi="Arial" w:cs="Arial"/>
        </w:rPr>
        <w:t>a.</w:t>
      </w:r>
      <w:r w:rsidRPr="00003CD1">
        <w:rPr>
          <w:rFonts w:ascii="Arial" w:hAnsi="Arial" w:cs="Arial"/>
        </w:rPr>
        <w:tab/>
        <w:t xml:space="preserve">Firms will provide </w:t>
      </w:r>
      <w:r w:rsidR="00720652">
        <w:rPr>
          <w:rFonts w:ascii="Arial" w:hAnsi="Arial" w:cs="Arial"/>
        </w:rPr>
        <w:t>1</w:t>
      </w:r>
      <w:r w:rsidR="00720652" w:rsidRPr="00720652">
        <w:rPr>
          <w:rFonts w:ascii="Arial" w:hAnsi="Arial" w:cs="Arial"/>
          <w:vertAlign w:val="superscript"/>
        </w:rPr>
        <w:t>st</w:t>
      </w:r>
      <w:r w:rsidR="00720652">
        <w:rPr>
          <w:rFonts w:ascii="Arial" w:hAnsi="Arial" w:cs="Arial"/>
        </w:rPr>
        <w:t xml:space="preserve"> </w:t>
      </w:r>
      <w:r w:rsidR="00D638F4">
        <w:rPr>
          <w:rFonts w:ascii="Arial" w:hAnsi="Arial" w:cs="Arial"/>
        </w:rPr>
        <w:t>p</w:t>
      </w:r>
      <w:r w:rsidR="00720652">
        <w:rPr>
          <w:rFonts w:ascii="Arial" w:hAnsi="Arial" w:cs="Arial"/>
        </w:rPr>
        <w:t xml:space="preserve">rototype in </w:t>
      </w:r>
      <w:r w:rsidR="00D638F4">
        <w:rPr>
          <w:rFonts w:ascii="Arial" w:hAnsi="Arial" w:cs="Arial"/>
        </w:rPr>
        <w:t>d</w:t>
      </w:r>
      <w:r w:rsidR="00720652">
        <w:rPr>
          <w:rFonts w:ascii="Arial" w:hAnsi="Arial" w:cs="Arial"/>
        </w:rPr>
        <w:t>ummy material within 45 x days from the date of issue of contract</w:t>
      </w:r>
      <w:r w:rsidR="0077771B">
        <w:rPr>
          <w:rFonts w:ascii="Arial" w:hAnsi="Arial" w:cs="Arial"/>
        </w:rPr>
        <w:t>:-</w:t>
      </w:r>
      <w:r w:rsidR="00720652">
        <w:rPr>
          <w:rFonts w:ascii="Arial" w:hAnsi="Arial" w:cs="Arial"/>
        </w:rPr>
        <w:t xml:space="preserve">  </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w:t>
      </w:r>
      <w:r w:rsidR="00D638F4">
        <w:rPr>
          <w:rFonts w:ascii="Arial" w:hAnsi="Arial" w:cs="Arial"/>
          <w:sz w:val="24"/>
          <w:szCs w:val="24"/>
          <w:lang w:val="en-GB"/>
        </w:rPr>
        <w:t>1</w:t>
      </w:r>
      <w:r w:rsidRPr="00003CD1">
        <w:rPr>
          <w:rFonts w:ascii="Arial" w:hAnsi="Arial" w:cs="Arial"/>
          <w:sz w:val="24"/>
          <w:szCs w:val="24"/>
          <w:lang w:val="en-GB"/>
        </w:rPr>
        <w:t>)</w:t>
      </w:r>
      <w:r w:rsidRPr="00003CD1">
        <w:rPr>
          <w:rFonts w:ascii="Arial" w:hAnsi="Arial" w:cs="Arial"/>
          <w:sz w:val="24"/>
          <w:szCs w:val="24"/>
          <w:lang w:val="en-GB"/>
        </w:rPr>
        <w:tab/>
        <w:t>Fitment and functional qualification / acceptance by User factory.</w:t>
      </w:r>
    </w:p>
    <w:p w:rsidR="001F7ED8" w:rsidRPr="00003CD1" w:rsidRDefault="00D638F4" w:rsidP="001F7ED8">
      <w:pPr>
        <w:spacing w:after="160" w:line="360" w:lineRule="auto"/>
        <w:ind w:left="709" w:firstLine="720"/>
        <w:jc w:val="both"/>
        <w:rPr>
          <w:rFonts w:ascii="Arial" w:hAnsi="Arial" w:cs="Arial"/>
          <w:sz w:val="24"/>
          <w:szCs w:val="24"/>
          <w:lang w:val="en-GB"/>
        </w:rPr>
      </w:pPr>
      <w:r>
        <w:rPr>
          <w:rFonts w:ascii="Arial" w:hAnsi="Arial" w:cs="Arial"/>
          <w:sz w:val="24"/>
          <w:szCs w:val="24"/>
          <w:lang w:val="en-GB"/>
        </w:rPr>
        <w:t>(2</w:t>
      </w:r>
      <w:r w:rsidR="001F7ED8" w:rsidRPr="00003CD1">
        <w:rPr>
          <w:rFonts w:ascii="Arial" w:hAnsi="Arial" w:cs="Arial"/>
          <w:sz w:val="24"/>
          <w:szCs w:val="24"/>
          <w:lang w:val="en-GB"/>
        </w:rPr>
        <w:t>)</w:t>
      </w:r>
      <w:r w:rsidR="001F7ED8" w:rsidRPr="00003CD1">
        <w:rPr>
          <w:rFonts w:ascii="Arial" w:hAnsi="Arial" w:cs="Arial"/>
          <w:sz w:val="24"/>
          <w:szCs w:val="24"/>
          <w:lang w:val="en-GB"/>
        </w:rPr>
        <w:tab/>
        <w:t xml:space="preserve">Technical / field trials through User Factory or EME / ITD </w:t>
      </w:r>
      <w:proofErr w:type="spellStart"/>
      <w:r w:rsidR="001F7ED8" w:rsidRPr="00003CD1">
        <w:rPr>
          <w:rFonts w:ascii="Arial" w:hAnsi="Arial" w:cs="Arial"/>
          <w:sz w:val="24"/>
          <w:szCs w:val="24"/>
          <w:lang w:val="en-GB"/>
        </w:rPr>
        <w:t>Dte</w:t>
      </w:r>
      <w:proofErr w:type="spellEnd"/>
      <w:r w:rsidR="001F7ED8" w:rsidRPr="00003CD1">
        <w:rPr>
          <w:rFonts w:ascii="Arial" w:hAnsi="Arial" w:cs="Arial"/>
          <w:sz w:val="24"/>
          <w:szCs w:val="24"/>
          <w:lang w:val="en-GB"/>
        </w:rPr>
        <w:t>, as applicable.</w:t>
      </w:r>
    </w:p>
    <w:p w:rsidR="001F7ED8" w:rsidRDefault="00D638F4" w:rsidP="001F7ED8">
      <w:pPr>
        <w:spacing w:after="160" w:line="360" w:lineRule="auto"/>
        <w:ind w:left="2160" w:hanging="731"/>
        <w:jc w:val="both"/>
        <w:rPr>
          <w:rFonts w:ascii="Arial" w:hAnsi="Arial" w:cs="Arial"/>
          <w:sz w:val="24"/>
          <w:szCs w:val="24"/>
          <w:lang w:val="en-GB"/>
        </w:rPr>
      </w:pPr>
      <w:r>
        <w:rPr>
          <w:rFonts w:ascii="Arial" w:hAnsi="Arial" w:cs="Arial"/>
          <w:sz w:val="24"/>
          <w:szCs w:val="24"/>
          <w:lang w:val="en-GB"/>
        </w:rPr>
        <w:t>(3</w:t>
      </w:r>
      <w:r w:rsidR="001F7ED8" w:rsidRPr="00003CD1">
        <w:rPr>
          <w:rFonts w:ascii="Arial" w:hAnsi="Arial" w:cs="Arial"/>
          <w:sz w:val="24"/>
          <w:szCs w:val="24"/>
          <w:lang w:val="en-GB"/>
        </w:rPr>
        <w:t>)</w:t>
      </w:r>
      <w:r w:rsidR="001F7ED8" w:rsidRPr="00003CD1">
        <w:rPr>
          <w:rFonts w:ascii="Arial" w:hAnsi="Arial" w:cs="Arial"/>
          <w:sz w:val="24"/>
          <w:szCs w:val="24"/>
          <w:lang w:val="en-GB"/>
        </w:rPr>
        <w:tab/>
      </w:r>
      <w:r w:rsidR="001F7ED8" w:rsidRPr="00D638F4">
        <w:rPr>
          <w:rFonts w:ascii="Arial" w:hAnsi="Arial" w:cs="Arial"/>
          <w:sz w:val="24"/>
          <w:szCs w:val="24"/>
          <w:lang w:val="en-GB"/>
        </w:rPr>
        <w:t xml:space="preserve">ATPs for test/trial of </w:t>
      </w:r>
      <w:proofErr w:type="spellStart"/>
      <w:r w:rsidR="001F7ED8" w:rsidRPr="00D638F4">
        <w:rPr>
          <w:rFonts w:ascii="Arial" w:hAnsi="Arial" w:cs="Arial"/>
          <w:sz w:val="24"/>
          <w:szCs w:val="24"/>
          <w:lang w:val="en-GB"/>
        </w:rPr>
        <w:t>dev</w:t>
      </w:r>
      <w:proofErr w:type="spellEnd"/>
      <w:r w:rsidR="001F7ED8" w:rsidRPr="00D638F4">
        <w:rPr>
          <w:rFonts w:ascii="Arial" w:hAnsi="Arial" w:cs="Arial"/>
          <w:sz w:val="24"/>
          <w:szCs w:val="24"/>
          <w:lang w:val="en-GB"/>
        </w:rPr>
        <w:t xml:space="preserve"> items should be provided by the developer/firm, and to be finalized by User Factory or EME / ITD </w:t>
      </w:r>
      <w:proofErr w:type="spellStart"/>
      <w:r w:rsidR="001F7ED8" w:rsidRPr="00D638F4">
        <w:rPr>
          <w:rFonts w:ascii="Arial" w:hAnsi="Arial" w:cs="Arial"/>
          <w:sz w:val="24"/>
          <w:szCs w:val="24"/>
          <w:lang w:val="en-GB"/>
        </w:rPr>
        <w:t>Dte</w:t>
      </w:r>
      <w:proofErr w:type="spellEnd"/>
      <w:r w:rsidR="001F7ED8" w:rsidRPr="00D638F4">
        <w:rPr>
          <w:rFonts w:ascii="Arial" w:hAnsi="Arial" w:cs="Arial"/>
          <w:sz w:val="24"/>
          <w:szCs w:val="24"/>
          <w:lang w:val="en-GB"/>
        </w:rPr>
        <w:t>, as applicable and be made part of TDP.</w:t>
      </w:r>
    </w:p>
    <w:p w:rsidR="00D638F4" w:rsidRPr="00D638F4" w:rsidRDefault="00D638F4" w:rsidP="00D638F4">
      <w:pPr>
        <w:pStyle w:val="BodyText"/>
        <w:spacing w:after="80"/>
        <w:ind w:left="1429" w:right="0" w:hanging="709"/>
        <w:jc w:val="both"/>
        <w:rPr>
          <w:rFonts w:ascii="Arial" w:hAnsi="Arial" w:cs="Arial"/>
          <w:lang w:val="en-GB"/>
        </w:rPr>
      </w:pPr>
      <w:r>
        <w:rPr>
          <w:rFonts w:ascii="Arial" w:hAnsi="Arial" w:cs="Arial"/>
          <w:lang w:val="en-GB"/>
        </w:rPr>
        <w:t>b.</w:t>
      </w:r>
      <w:r>
        <w:rPr>
          <w:rFonts w:ascii="Arial" w:hAnsi="Arial" w:cs="Arial"/>
          <w:lang w:val="en-GB"/>
        </w:rPr>
        <w:tab/>
        <w:t>2</w:t>
      </w:r>
      <w:r w:rsidRPr="00D638F4">
        <w:rPr>
          <w:rFonts w:ascii="Arial" w:hAnsi="Arial" w:cs="Arial"/>
          <w:vertAlign w:val="superscript"/>
          <w:lang w:val="en-GB"/>
        </w:rPr>
        <w:t>nd</w:t>
      </w:r>
      <w:r>
        <w:rPr>
          <w:rFonts w:ascii="Arial" w:hAnsi="Arial" w:cs="Arial"/>
          <w:vertAlign w:val="superscript"/>
          <w:lang w:val="en-GB"/>
        </w:rPr>
        <w:t xml:space="preserve"> </w:t>
      </w:r>
      <w:r>
        <w:rPr>
          <w:rFonts w:ascii="Arial" w:hAnsi="Arial" w:cs="Arial"/>
        </w:rPr>
        <w:t xml:space="preserve">prototype in original material after qualification of dummy material sample. </w:t>
      </w:r>
      <w:r>
        <w:rPr>
          <w:rFonts w:ascii="Arial" w:hAnsi="Arial" w:cs="Arial"/>
          <w:lang w:val="en-GB"/>
        </w:rPr>
        <w:t xml:space="preserve"> </w:t>
      </w:r>
    </w:p>
    <w:p w:rsidR="001F7ED8" w:rsidRPr="00003CD1" w:rsidRDefault="00D638F4" w:rsidP="001F7ED8">
      <w:pPr>
        <w:pStyle w:val="Heading1"/>
        <w:spacing w:line="360" w:lineRule="auto"/>
        <w:ind w:left="1429" w:hanging="720"/>
        <w:jc w:val="both"/>
        <w:rPr>
          <w:rFonts w:ascii="Arial" w:hAnsi="Arial" w:cs="Arial"/>
          <w:b w:val="0"/>
          <w:u w:val="none"/>
        </w:rPr>
      </w:pPr>
      <w:r>
        <w:rPr>
          <w:rFonts w:ascii="Arial" w:hAnsi="Arial" w:cs="Arial"/>
          <w:b w:val="0"/>
          <w:u w:val="none"/>
        </w:rPr>
        <w:t>c</w:t>
      </w:r>
      <w:r w:rsidR="001F7ED8" w:rsidRPr="00003CD1">
        <w:rPr>
          <w:rFonts w:ascii="Arial" w:hAnsi="Arial" w:cs="Arial"/>
          <w:b w:val="0"/>
          <w:u w:val="none"/>
        </w:rPr>
        <w:t>.</w:t>
      </w:r>
      <w:r w:rsidR="001F7ED8" w:rsidRPr="00003CD1">
        <w:rPr>
          <w:rFonts w:ascii="Arial" w:hAnsi="Arial" w:cs="Arial"/>
          <w:b w:val="0"/>
          <w:u w:val="none"/>
        </w:rPr>
        <w:tab/>
      </w:r>
      <w:r w:rsidR="00D073B6" w:rsidRPr="00D638F4">
        <w:rPr>
          <w:rFonts w:ascii="Arial" w:hAnsi="Arial" w:cs="Arial"/>
          <w:b w:val="0"/>
          <w:u w:val="none"/>
        </w:rPr>
        <w:t>Developed</w:t>
      </w:r>
      <w:r w:rsidR="007978AD" w:rsidRPr="00D638F4">
        <w:rPr>
          <w:rFonts w:ascii="Arial" w:hAnsi="Arial" w:cs="Arial"/>
          <w:b w:val="0"/>
          <w:u w:val="none"/>
        </w:rPr>
        <w:t xml:space="preserve"> </w:t>
      </w:r>
      <w:r w:rsidR="008617D0" w:rsidRPr="00D638F4">
        <w:rPr>
          <w:rFonts w:ascii="Arial" w:hAnsi="Arial" w:cs="Arial"/>
          <w:b w:val="0"/>
          <w:u w:val="none"/>
        </w:rPr>
        <w:t>/</w:t>
      </w:r>
      <w:r w:rsidR="007978AD" w:rsidRPr="00D638F4">
        <w:rPr>
          <w:rFonts w:ascii="Arial" w:hAnsi="Arial" w:cs="Arial"/>
          <w:b w:val="0"/>
          <w:u w:val="none"/>
        </w:rPr>
        <w:t xml:space="preserve"> Qualified</w:t>
      </w:r>
      <w:r w:rsidR="00D073B6" w:rsidRPr="00D638F4">
        <w:rPr>
          <w:rFonts w:ascii="Arial" w:hAnsi="Arial" w:cs="Arial"/>
          <w:b w:val="0"/>
          <w:u w:val="none"/>
        </w:rPr>
        <w:t xml:space="preserve"> Sample</w:t>
      </w:r>
      <w:r w:rsidR="007978AD" w:rsidRPr="00D638F4">
        <w:rPr>
          <w:rFonts w:ascii="Arial" w:hAnsi="Arial" w:cs="Arial"/>
          <w:b w:val="0"/>
          <w:u w:val="none"/>
        </w:rPr>
        <w:t>s</w:t>
      </w:r>
      <w:r w:rsidR="00D073B6" w:rsidRPr="00D638F4">
        <w:rPr>
          <w:rFonts w:ascii="Arial" w:hAnsi="Arial" w:cs="Arial"/>
          <w:b w:val="0"/>
          <w:u w:val="none"/>
        </w:rPr>
        <w:t xml:space="preserve"> will be counted as part bulk</w:t>
      </w:r>
      <w:r w:rsidR="007978AD" w:rsidRPr="00D638F4">
        <w:rPr>
          <w:rFonts w:ascii="Arial" w:hAnsi="Arial" w:cs="Arial"/>
          <w:b w:val="0"/>
          <w:u w:val="none"/>
        </w:rPr>
        <w:t xml:space="preserve"> after award of contract to best evaluated bidder</w:t>
      </w:r>
      <w:r w:rsidR="008617D0" w:rsidRPr="00D638F4">
        <w:rPr>
          <w:rFonts w:ascii="Arial" w:hAnsi="Arial" w:cs="Arial"/>
          <w:b w:val="0"/>
          <w:u w:val="none"/>
        </w:rPr>
        <w:t>, if not destroyed/ consumed during inspection/ test /trials</w:t>
      </w:r>
      <w:r w:rsidR="001F7ED8" w:rsidRPr="00D638F4">
        <w:rPr>
          <w:rFonts w:ascii="Arial" w:hAnsi="Arial" w:cs="Arial"/>
          <w:b w:val="0"/>
          <w:u w:val="none"/>
        </w:rPr>
        <w:t>.</w:t>
      </w:r>
    </w:p>
    <w:p w:rsidR="001F7ED8" w:rsidRPr="00003CD1" w:rsidRDefault="00D638F4" w:rsidP="001F7ED8">
      <w:pPr>
        <w:pStyle w:val="BodyText"/>
        <w:spacing w:after="80"/>
        <w:ind w:left="1429" w:right="0" w:hanging="709"/>
        <w:jc w:val="both"/>
        <w:rPr>
          <w:rFonts w:ascii="Arial" w:hAnsi="Arial" w:cs="Arial"/>
        </w:rPr>
      </w:pPr>
      <w:r>
        <w:rPr>
          <w:rFonts w:ascii="Arial" w:hAnsi="Arial" w:cs="Arial"/>
        </w:rPr>
        <w:t>d</w:t>
      </w:r>
      <w:r w:rsidR="001F7ED8" w:rsidRPr="00003CD1">
        <w:rPr>
          <w:rFonts w:ascii="Arial" w:hAnsi="Arial" w:cs="Arial"/>
        </w:rPr>
        <w:t>.</w:t>
      </w:r>
      <w:r w:rsidR="001F7ED8" w:rsidRPr="00003CD1">
        <w:rPr>
          <w:rFonts w:ascii="Arial" w:hAnsi="Arial" w:cs="Arial"/>
        </w:rPr>
        <w:tab/>
      </w:r>
      <w:r w:rsidR="001F7ED8" w:rsidRPr="00003CD1">
        <w:rPr>
          <w:rFonts w:ascii="Arial" w:hAnsi="Arial" w:cs="Arial"/>
          <w:b/>
        </w:rPr>
        <w:t>Bulk:</w:t>
      </w:r>
      <w:r w:rsidR="001F7ED8" w:rsidRPr="00003CD1">
        <w:rPr>
          <w:rFonts w:ascii="Arial" w:hAnsi="Arial" w:cs="Arial"/>
        </w:rPr>
        <w:t xml:space="preserve"> As per delivery schedule mentioned in </w:t>
      </w:r>
      <w:r w:rsidR="00A3413B">
        <w:rPr>
          <w:rFonts w:ascii="Arial" w:hAnsi="Arial" w:cs="Arial"/>
        </w:rPr>
        <w:t>clause 2</w:t>
      </w:r>
      <w:r w:rsidR="0072230F">
        <w:rPr>
          <w:rFonts w:ascii="Arial" w:hAnsi="Arial" w:cs="Arial"/>
        </w:rPr>
        <w:t>4</w:t>
      </w:r>
      <w:r w:rsidR="00A3413B">
        <w:rPr>
          <w:rFonts w:ascii="Arial" w:hAnsi="Arial" w:cs="Arial"/>
        </w:rPr>
        <w:t>.</w:t>
      </w:r>
      <w:r w:rsidR="001F7ED8" w:rsidRPr="00003CD1">
        <w:rPr>
          <w:rFonts w:ascii="Arial" w:hAnsi="Arial" w:cs="Arial"/>
        </w:rPr>
        <w:t xml:space="preserve"> </w:t>
      </w:r>
    </w:p>
    <w:p w:rsidR="001F7ED8" w:rsidRPr="00003CD1" w:rsidRDefault="00D638F4" w:rsidP="001F7ED8">
      <w:pPr>
        <w:pStyle w:val="Heading1"/>
        <w:spacing w:line="360" w:lineRule="auto"/>
        <w:ind w:left="1418" w:hanging="709"/>
        <w:jc w:val="both"/>
        <w:rPr>
          <w:rFonts w:ascii="Arial" w:hAnsi="Arial" w:cs="Arial"/>
          <w:b w:val="0"/>
          <w:sz w:val="22"/>
          <w:szCs w:val="22"/>
          <w:u w:val="none"/>
        </w:rPr>
      </w:pPr>
      <w:r>
        <w:rPr>
          <w:rFonts w:ascii="Arial" w:hAnsi="Arial" w:cs="Arial"/>
          <w:b w:val="0"/>
          <w:sz w:val="22"/>
          <w:szCs w:val="22"/>
          <w:u w:val="none"/>
        </w:rPr>
        <w:t>e</w:t>
      </w:r>
      <w:r w:rsidR="001F7ED8" w:rsidRPr="00003CD1">
        <w:rPr>
          <w:rFonts w:ascii="Arial" w:hAnsi="Arial" w:cs="Arial"/>
          <w:b w:val="0"/>
          <w:sz w:val="22"/>
          <w:szCs w:val="22"/>
          <w:u w:val="none"/>
        </w:rPr>
        <w:t>.</w:t>
      </w:r>
      <w:r w:rsidR="001F7ED8" w:rsidRPr="00003CD1">
        <w:rPr>
          <w:rFonts w:ascii="Arial" w:hAnsi="Arial" w:cs="Arial"/>
          <w:b w:val="0"/>
          <w:sz w:val="22"/>
          <w:szCs w:val="22"/>
          <w:u w:val="none"/>
        </w:rPr>
        <w:tab/>
      </w:r>
      <w:r w:rsidR="001F7ED8" w:rsidRPr="00003CD1">
        <w:rPr>
          <w:rFonts w:ascii="Arial" w:hAnsi="Arial" w:cs="Arial"/>
          <w:b w:val="0"/>
          <w:szCs w:val="22"/>
          <w:u w:val="none"/>
        </w:rPr>
        <w:t xml:space="preserve">The series production may be started only on receipt of signed contract / Letter of Intent (LOI) from Development Group DESCOM Heavy Industries </w:t>
      </w:r>
      <w:proofErr w:type="spellStart"/>
      <w:r w:rsidR="001F7ED8" w:rsidRPr="00003CD1">
        <w:rPr>
          <w:rFonts w:ascii="Arial" w:hAnsi="Arial" w:cs="Arial"/>
          <w:b w:val="0"/>
          <w:szCs w:val="22"/>
          <w:u w:val="none"/>
        </w:rPr>
        <w:t>Taxila</w:t>
      </w:r>
      <w:proofErr w:type="spellEnd"/>
      <w:r w:rsidR="001F7ED8" w:rsidRPr="00003CD1">
        <w:rPr>
          <w:rFonts w:ascii="Arial" w:hAnsi="Arial" w:cs="Arial"/>
          <w:b w:val="0"/>
          <w:szCs w:val="22"/>
          <w:u w:val="none"/>
        </w:rPr>
        <w:t xml:space="preserve">, </w:t>
      </w:r>
      <w:proofErr w:type="spellStart"/>
      <w:r w:rsidR="001F7ED8" w:rsidRPr="00003CD1">
        <w:rPr>
          <w:rFonts w:ascii="Arial" w:hAnsi="Arial" w:cs="Arial"/>
          <w:b w:val="0"/>
          <w:szCs w:val="22"/>
          <w:u w:val="none"/>
        </w:rPr>
        <w:t>Taxila</w:t>
      </w:r>
      <w:proofErr w:type="spellEnd"/>
      <w:r w:rsidR="008617D0" w:rsidRPr="00003CD1">
        <w:rPr>
          <w:rFonts w:ascii="Arial" w:hAnsi="Arial" w:cs="Arial"/>
          <w:b w:val="0"/>
          <w:szCs w:val="22"/>
          <w:u w:val="none"/>
        </w:rPr>
        <w:t xml:space="preserve"> </w:t>
      </w:r>
      <w:proofErr w:type="spellStart"/>
      <w:r w:rsidR="001F7ED8" w:rsidRPr="00003CD1">
        <w:rPr>
          <w:rFonts w:ascii="Arial" w:hAnsi="Arial" w:cs="Arial"/>
          <w:b w:val="0"/>
          <w:szCs w:val="22"/>
          <w:u w:val="none"/>
        </w:rPr>
        <w:t>Cantt</w:t>
      </w:r>
      <w:proofErr w:type="spellEnd"/>
      <w:r w:rsidR="001F7ED8" w:rsidRPr="00003CD1">
        <w:rPr>
          <w:rFonts w:ascii="Arial" w:hAnsi="Arial" w:cs="Arial"/>
          <w:b w:val="0"/>
          <w:szCs w:val="22"/>
          <w:u w:val="none"/>
        </w:rPr>
        <w:t>.</w:t>
      </w:r>
    </w:p>
    <w:p w:rsidR="00A602F7" w:rsidRPr="00003CD1" w:rsidRDefault="00D638F4" w:rsidP="001F7ED8">
      <w:pPr>
        <w:pStyle w:val="Heading1"/>
        <w:spacing w:line="360" w:lineRule="auto"/>
        <w:jc w:val="both"/>
        <w:rPr>
          <w:rFonts w:ascii="Arial" w:hAnsi="Arial" w:cs="Arial"/>
          <w:b w:val="0"/>
          <w:u w:val="none"/>
        </w:rPr>
      </w:pPr>
      <w:r>
        <w:rPr>
          <w:rFonts w:ascii="Arial" w:hAnsi="Arial" w:cs="Arial"/>
          <w:b w:val="0"/>
          <w:u w:val="none"/>
        </w:rPr>
        <w:t>9</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 xml:space="preserve">Qualified firms will be bound to comply with development timelines as prescribed in </w:t>
      </w:r>
      <w:r w:rsidR="00011B90">
        <w:rPr>
          <w:rFonts w:ascii="Arial" w:hAnsi="Arial" w:cs="Arial"/>
          <w:sz w:val="24"/>
          <w:szCs w:val="24"/>
          <w:lang w:val="en-GB"/>
        </w:rPr>
        <w:t>clause 12</w:t>
      </w:r>
      <w:r w:rsidR="00A602F7" w:rsidRPr="00003CD1">
        <w:rPr>
          <w:rFonts w:ascii="Arial" w:hAnsi="Arial" w:cs="Arial"/>
          <w:sz w:val="24"/>
          <w:szCs w:val="24"/>
          <w:lang w:val="en-GB"/>
        </w:rPr>
        <w:t xml:space="preserve">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w:t>
      </w:r>
      <w:proofErr w:type="gramStart"/>
      <w:r w:rsidR="00A602F7" w:rsidRPr="00003CD1">
        <w:rPr>
          <w:rFonts w:ascii="Arial" w:hAnsi="Arial" w:cs="Arial"/>
          <w:sz w:val="24"/>
          <w:szCs w:val="24"/>
          <w:lang w:val="en-GB"/>
        </w:rPr>
        <w:t xml:space="preserve">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roofErr w:type="gramEnd"/>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xml:space="preserve">. Punitive actions as per government rules including barring, blacklisting </w:t>
      </w:r>
      <w:proofErr w:type="spellStart"/>
      <w:r w:rsidRPr="00003CD1">
        <w:rPr>
          <w:rFonts w:ascii="Arial" w:hAnsi="Arial" w:cs="Arial"/>
          <w:sz w:val="24"/>
          <w:szCs w:val="24"/>
          <w:lang w:val="en-GB"/>
        </w:rPr>
        <w:t>etc</w:t>
      </w:r>
      <w:proofErr w:type="spellEnd"/>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D638F4" w:rsidP="00E2578F">
      <w:pPr>
        <w:pStyle w:val="BodyText"/>
        <w:spacing w:after="80"/>
        <w:ind w:right="0"/>
        <w:jc w:val="both"/>
        <w:rPr>
          <w:rFonts w:ascii="Arial" w:hAnsi="Arial" w:cs="Arial"/>
        </w:rPr>
      </w:pPr>
      <w:r>
        <w:rPr>
          <w:rFonts w:ascii="Arial" w:hAnsi="Arial" w:cs="Arial"/>
        </w:rPr>
        <w:t>10</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w:t>
      </w:r>
      <w:proofErr w:type="spellStart"/>
      <w:r w:rsidRPr="00003CD1">
        <w:rPr>
          <w:rFonts w:ascii="Arial" w:hAnsi="Arial" w:cs="Arial"/>
          <w:sz w:val="24"/>
          <w:szCs w:val="24"/>
        </w:rPr>
        <w:t>Taxila</w:t>
      </w:r>
      <w:proofErr w:type="spellEnd"/>
      <w:r w:rsidRPr="00003CD1">
        <w:rPr>
          <w:rFonts w:ascii="Arial" w:hAnsi="Arial" w:cs="Arial"/>
          <w:sz w:val="24"/>
          <w:szCs w:val="24"/>
        </w:rPr>
        <w:t xml:space="preserve">, </w:t>
      </w:r>
      <w:proofErr w:type="spellStart"/>
      <w:proofErr w:type="gramStart"/>
      <w:r w:rsidRPr="00003CD1">
        <w:rPr>
          <w:rFonts w:ascii="Arial" w:hAnsi="Arial" w:cs="Arial"/>
          <w:sz w:val="24"/>
          <w:szCs w:val="24"/>
        </w:rPr>
        <w:t>Taxila</w:t>
      </w:r>
      <w:proofErr w:type="spellEnd"/>
      <w:proofErr w:type="gramEnd"/>
      <w:r w:rsidR="00577706" w:rsidRPr="00003CD1">
        <w:rPr>
          <w:rFonts w:ascii="Arial" w:hAnsi="Arial" w:cs="Arial"/>
          <w:sz w:val="24"/>
          <w:szCs w:val="24"/>
        </w:rPr>
        <w:t xml:space="preserve"> </w:t>
      </w:r>
      <w:proofErr w:type="spellStart"/>
      <w:r w:rsidRPr="00003CD1">
        <w:rPr>
          <w:rFonts w:ascii="Arial" w:hAnsi="Arial" w:cs="Arial"/>
          <w:sz w:val="24"/>
          <w:szCs w:val="24"/>
        </w:rPr>
        <w:t>Cantt</w:t>
      </w:r>
      <w:proofErr w:type="spellEnd"/>
      <w:r w:rsidRPr="00003CD1">
        <w:rPr>
          <w:rFonts w:ascii="Arial" w:hAnsi="Arial" w:cs="Arial"/>
          <w:sz w:val="24"/>
          <w:szCs w:val="24"/>
        </w:rPr>
        <w: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 xml:space="preserve">Delivery </w:t>
      </w:r>
      <w:r w:rsidR="00011B90">
        <w:rPr>
          <w:rFonts w:ascii="Arial" w:hAnsi="Arial" w:cs="Arial"/>
          <w:b/>
          <w:bCs/>
          <w:u w:val="single"/>
        </w:rPr>
        <w:t>o</w:t>
      </w:r>
      <w:r w:rsidR="009B2E45" w:rsidRPr="00003CD1">
        <w:rPr>
          <w:rFonts w:ascii="Arial" w:hAnsi="Arial" w:cs="Arial"/>
          <w:b/>
          <w:bCs/>
          <w:u w:val="single"/>
        </w:rPr>
        <w:t>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 xml:space="preserve">Heavy Industries </w:t>
      </w:r>
      <w:proofErr w:type="spellStart"/>
      <w:r w:rsidRPr="00003CD1">
        <w:rPr>
          <w:rFonts w:ascii="Arial" w:hAnsi="Arial" w:cs="Arial"/>
        </w:rPr>
        <w:t>Taxila</w:t>
      </w:r>
      <w:proofErr w:type="spellEnd"/>
      <w:r w:rsidRPr="00003CD1">
        <w:rPr>
          <w:rFonts w:ascii="Arial" w:hAnsi="Arial" w:cs="Arial"/>
        </w:rPr>
        <w:t xml:space="preserve">, </w:t>
      </w:r>
      <w:proofErr w:type="spellStart"/>
      <w:r w:rsidRPr="00003CD1">
        <w:rPr>
          <w:rFonts w:ascii="Arial" w:hAnsi="Arial" w:cs="Arial"/>
        </w:rPr>
        <w:t>Taxila</w:t>
      </w:r>
      <w:proofErr w:type="spellEnd"/>
      <w:r w:rsidR="00577706" w:rsidRPr="00003CD1">
        <w:rPr>
          <w:rFonts w:ascii="Arial" w:hAnsi="Arial" w:cs="Arial"/>
        </w:rPr>
        <w:t xml:space="preserve"> </w:t>
      </w:r>
      <w:proofErr w:type="spellStart"/>
      <w:r w:rsidRPr="00003CD1">
        <w:rPr>
          <w:rFonts w:ascii="Arial" w:hAnsi="Arial" w:cs="Arial"/>
        </w:rPr>
        <w:t>Cantt</w:t>
      </w:r>
      <w:proofErr w:type="spellEnd"/>
      <w:r w:rsidRPr="00003CD1">
        <w:rPr>
          <w:rFonts w:ascii="Arial" w:hAnsi="Arial" w:cs="Arial"/>
        </w:rPr>
        <w: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xml:space="preserve">, Heavy Industries </w:t>
      </w:r>
      <w:proofErr w:type="spellStart"/>
      <w:r w:rsidRPr="00003CD1">
        <w:rPr>
          <w:rFonts w:ascii="Arial" w:hAnsi="Arial" w:cs="Arial"/>
        </w:rPr>
        <w:t>Taxila</w:t>
      </w:r>
      <w:proofErr w:type="spellEnd"/>
      <w:r w:rsidRPr="00003CD1">
        <w:rPr>
          <w:rFonts w:ascii="Arial" w:hAnsi="Arial" w:cs="Arial"/>
        </w:rPr>
        <w:t xml:space="preserve">, </w:t>
      </w:r>
      <w:proofErr w:type="spellStart"/>
      <w:proofErr w:type="gramStart"/>
      <w:r w:rsidRPr="00003CD1">
        <w:rPr>
          <w:rFonts w:ascii="Arial" w:hAnsi="Arial" w:cs="Arial"/>
        </w:rPr>
        <w:t>Taxila</w:t>
      </w:r>
      <w:proofErr w:type="spellEnd"/>
      <w:proofErr w:type="gramEnd"/>
      <w:r w:rsidR="00577706" w:rsidRPr="00003CD1">
        <w:rPr>
          <w:rFonts w:ascii="Arial" w:hAnsi="Arial" w:cs="Arial"/>
        </w:rPr>
        <w:t xml:space="preserve"> </w:t>
      </w:r>
      <w:proofErr w:type="spellStart"/>
      <w:r w:rsidRPr="00003CD1">
        <w:rPr>
          <w:rFonts w:ascii="Arial" w:hAnsi="Arial" w:cs="Arial"/>
        </w:rPr>
        <w:t>Cantt</w:t>
      </w:r>
      <w:proofErr w:type="spellEnd"/>
      <w:r w:rsidRPr="00003CD1">
        <w:rPr>
          <w:rFonts w:ascii="Arial" w:hAnsi="Arial" w:cs="Arial"/>
        </w:rPr>
        <w:t xml:space="preserve">.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r w:rsidR="00D33408">
        <w:rPr>
          <w:rFonts w:ascii="Arial" w:hAnsi="Arial" w:cs="Arial"/>
        </w:rPr>
        <w:t xml:space="preserve"> Rep ex ITD may also form part of inspection teams.</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 xml:space="preserve">has the right to destroy one part / </w:t>
      </w:r>
      <w:proofErr w:type="spellStart"/>
      <w:r w:rsidRPr="00003CD1">
        <w:rPr>
          <w:rFonts w:ascii="Arial" w:hAnsi="Arial" w:cs="Arial"/>
        </w:rPr>
        <w:t>assy</w:t>
      </w:r>
      <w:proofErr w:type="spellEnd"/>
      <w:r w:rsidRPr="00003CD1">
        <w:rPr>
          <w:rFonts w:ascii="Arial" w:hAnsi="Arial" w:cs="Arial"/>
        </w:rPr>
        <w:t xml:space="preserve">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w:t>
      </w:r>
      <w:proofErr w:type="spellStart"/>
      <w:r w:rsidRPr="00003CD1">
        <w:rPr>
          <w:rFonts w:ascii="Arial" w:hAnsi="Arial" w:cs="Arial"/>
        </w:rPr>
        <w:t>Taxila</w:t>
      </w:r>
      <w:proofErr w:type="spellEnd"/>
      <w:r w:rsidRPr="00003CD1">
        <w:rPr>
          <w:rFonts w:ascii="Arial" w:hAnsi="Arial" w:cs="Arial"/>
        </w:rPr>
        <w:t xml:space="preserve">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577706" w:rsidRPr="00003CD1">
        <w:rPr>
          <w:rFonts w:ascii="Arial" w:hAnsi="Arial" w:cs="Arial"/>
          <w:b/>
        </w:rPr>
        <w:t xml:space="preserve"> </w:t>
      </w:r>
      <w:r w:rsidR="00AE18F1" w:rsidRPr="00003CD1">
        <w:rPr>
          <w:rFonts w:ascii="Arial" w:hAnsi="Arial" w:cs="Arial"/>
        </w:rPr>
        <w:t xml:space="preserve">Validation of the quotation will be </w:t>
      </w:r>
      <w:proofErr w:type="gramStart"/>
      <w:r w:rsidR="00AE18F1" w:rsidRPr="00003CD1">
        <w:rPr>
          <w:rFonts w:ascii="Arial" w:hAnsi="Arial" w:cs="Arial"/>
        </w:rPr>
        <w:t>minimum</w:t>
      </w:r>
      <w:proofErr w:type="gramEnd"/>
      <w:r w:rsidR="00AE18F1" w:rsidRPr="00003CD1">
        <w:rPr>
          <w:rFonts w:ascii="Arial" w:hAnsi="Arial" w:cs="Arial"/>
        </w:rPr>
        <w:t xml:space="preserve"> 12 x months from the date of opening of financial quotation and till acceptance of the contract by both parties (Developer and DESCOM Heavy Industries </w:t>
      </w:r>
      <w:proofErr w:type="spellStart"/>
      <w:r w:rsidR="00AE18F1" w:rsidRPr="00003CD1">
        <w:rPr>
          <w:rFonts w:ascii="Arial" w:hAnsi="Arial" w:cs="Arial"/>
        </w:rPr>
        <w:t>Taxila</w:t>
      </w:r>
      <w:proofErr w:type="spellEnd"/>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proofErr w:type="spellStart"/>
      <w:r w:rsidRPr="00003CD1">
        <w:rPr>
          <w:rFonts w:ascii="Arial" w:hAnsi="Arial" w:cs="Arial"/>
          <w:b/>
          <w:i/>
        </w:rPr>
        <w:t>kail</w:t>
      </w:r>
      <w:proofErr w:type="spellEnd"/>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 xml:space="preserve">Advance payment if applicable as per rules will be recovered in initial batches of supplies of delivered store, till </w:t>
      </w:r>
      <w:proofErr w:type="gramStart"/>
      <w:r w:rsidR="0022406C" w:rsidRPr="00003CD1">
        <w:rPr>
          <w:rFonts w:ascii="Arial" w:hAnsi="Arial" w:cs="Arial"/>
          <w:sz w:val="24"/>
          <w:szCs w:val="24"/>
        </w:rPr>
        <w:t>all the</w:t>
      </w:r>
      <w:proofErr w:type="gramEnd"/>
      <w:r w:rsidR="0022406C" w:rsidRPr="00003CD1">
        <w:rPr>
          <w:rFonts w:ascii="Arial" w:hAnsi="Arial" w:cs="Arial"/>
          <w:sz w:val="24"/>
          <w:szCs w:val="24"/>
        </w:rPr>
        <w:t xml:space="preserv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 xml:space="preserve">Sales tax / other duties will be payable on actual by Controller of Military Account (CMA) Heavy Industries </w:t>
      </w:r>
      <w:proofErr w:type="spellStart"/>
      <w:r w:rsidR="0022406C" w:rsidRPr="00003CD1">
        <w:rPr>
          <w:rFonts w:ascii="Arial" w:hAnsi="Arial" w:cs="Arial"/>
          <w:sz w:val="24"/>
          <w:szCs w:val="24"/>
        </w:rPr>
        <w:t>Taxila</w:t>
      </w:r>
      <w:proofErr w:type="spellEnd"/>
      <w:r w:rsidR="0022406C" w:rsidRPr="00003CD1">
        <w:rPr>
          <w:rFonts w:ascii="Arial" w:hAnsi="Arial" w:cs="Arial"/>
          <w:sz w:val="24"/>
          <w:szCs w:val="24"/>
        </w:rPr>
        <w:t xml:space="preserve">,  </w:t>
      </w:r>
      <w:proofErr w:type="spellStart"/>
      <w:r w:rsidR="0022406C" w:rsidRPr="00003CD1">
        <w:rPr>
          <w:rFonts w:ascii="Arial" w:hAnsi="Arial" w:cs="Arial"/>
          <w:sz w:val="24"/>
          <w:szCs w:val="24"/>
        </w:rPr>
        <w:t>TaxilaCantt</w:t>
      </w:r>
      <w:proofErr w:type="spellEnd"/>
      <w:r w:rsidR="0022406C" w:rsidRPr="00003CD1">
        <w:rPr>
          <w:rFonts w:ascii="Arial" w:hAnsi="Arial" w:cs="Arial"/>
          <w:sz w:val="24"/>
          <w:szCs w:val="24"/>
        </w:rPr>
        <w:t xml:space="preserve">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w:t>
      </w:r>
      <w:r w:rsidR="00D638F4">
        <w:rPr>
          <w:rFonts w:ascii="Arial" w:hAnsi="Arial" w:cs="Arial"/>
        </w:rPr>
        <w:t>1</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w:t>
      </w:r>
      <w:r w:rsidR="00D638F4">
        <w:rPr>
          <w:rFonts w:ascii="Arial" w:hAnsi="Arial" w:cs="Arial"/>
        </w:rPr>
        <w:t>2</w:t>
      </w:r>
      <w:r w:rsidRPr="00003CD1">
        <w:rPr>
          <w:rFonts w:ascii="Arial" w:hAnsi="Arial" w:cs="Arial"/>
        </w:rPr>
        <w:t>.</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D638F4">
        <w:rPr>
          <w:rFonts w:ascii="Arial" w:hAnsi="Arial" w:cs="Arial"/>
          <w:sz w:val="24"/>
          <w:szCs w:val="24"/>
        </w:rPr>
        <w:t>3</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Precision Metrology equipment and adherence of international/testing </w:t>
            </w:r>
            <w:proofErr w:type="spellStart"/>
            <w:r w:rsidRPr="00003CD1">
              <w:rPr>
                <w:rFonts w:ascii="Arial" w:eastAsia="Times New Roman" w:hAnsi="Arial" w:cs="Arial"/>
                <w:sz w:val="24"/>
                <w:szCs w:val="24"/>
              </w:rPr>
              <w:t>std</w:t>
            </w:r>
            <w:proofErr w:type="spellEnd"/>
            <w:r w:rsidRPr="00003CD1">
              <w:rPr>
                <w:rFonts w:ascii="Arial" w:eastAsia="Times New Roman" w:hAnsi="Arial" w:cs="Arial"/>
                <w:sz w:val="24"/>
                <w:szCs w:val="24"/>
              </w:rPr>
              <w:t xml:space="preserve">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proofErr w:type="spellStart"/>
            <w:r w:rsidRPr="00003CD1">
              <w:rPr>
                <w:rFonts w:ascii="Arial" w:eastAsia="Times New Roman" w:hAnsi="Arial" w:cs="Arial"/>
                <w:sz w:val="24"/>
                <w:szCs w:val="24"/>
              </w:rPr>
              <w:t>Spectro</w:t>
            </w:r>
            <w:proofErr w:type="spellEnd"/>
            <w:r w:rsidRPr="00003CD1">
              <w:rPr>
                <w:rFonts w:ascii="Arial" w:eastAsia="Times New Roman" w:hAnsi="Arial" w:cs="Arial"/>
                <w:sz w:val="24"/>
                <w:szCs w:val="24"/>
              </w:rPr>
              <w:t xml:space="preserve">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proofErr w:type="gramStart"/>
            <w:r w:rsidRPr="00003CD1">
              <w:rPr>
                <w:rFonts w:ascii="Arial" w:eastAsia="Times New Roman" w:hAnsi="Arial" w:cs="Arial"/>
                <w:sz w:val="24"/>
                <w:szCs w:val="24"/>
              </w:rPr>
              <w:t>f</w:t>
            </w:r>
            <w:proofErr w:type="gramEnd"/>
            <w:r w:rsidRPr="00003CD1">
              <w:rPr>
                <w:rFonts w:ascii="Arial" w:eastAsia="Times New Roman" w:hAnsi="Arial" w:cs="Arial"/>
                <w:sz w:val="24"/>
                <w:szCs w:val="24"/>
              </w:rPr>
              <w:t>.</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xml:space="preserve">, </w:t>
            </w:r>
            <w:proofErr w:type="gramStart"/>
            <w:r w:rsidR="006744F5" w:rsidRPr="00003CD1">
              <w:rPr>
                <w:rFonts w:ascii="Arial" w:eastAsia="Times New Roman" w:hAnsi="Arial" w:cs="Arial"/>
                <w:sz w:val="24"/>
                <w:szCs w:val="24"/>
              </w:rPr>
              <w:t>simulation</w:t>
            </w:r>
            <w:proofErr w:type="gramEnd"/>
            <w:r w:rsidR="006744F5" w:rsidRPr="00003CD1">
              <w:rPr>
                <w:rFonts w:ascii="Arial" w:eastAsia="Times New Roman" w:hAnsi="Arial" w:cs="Arial"/>
                <w:sz w:val="24"/>
                <w:szCs w:val="24"/>
              </w:rPr>
              <w:t xml:space="preserve">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554AB6"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D638F4">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D638F4">
        <w:rPr>
          <w:rFonts w:ascii="Arial" w:eastAsia="Times New Roman" w:hAnsi="Arial" w:cs="Arial"/>
          <w:bCs/>
          <w:sz w:val="24"/>
          <w:szCs w:val="24"/>
        </w:rPr>
        <w:t>5</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w:t>
      </w:r>
      <w:r w:rsidR="00D638F4">
        <w:rPr>
          <w:rFonts w:ascii="Arial" w:hAnsi="Arial" w:cs="Arial"/>
        </w:rPr>
        <w:t>6</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D638F4">
        <w:rPr>
          <w:rFonts w:ascii="Arial" w:hAnsi="Arial" w:cs="Arial"/>
        </w:rPr>
        <w:t>7</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D638F4">
        <w:rPr>
          <w:rFonts w:ascii="Arial" w:hAnsi="Arial" w:cs="Arial"/>
        </w:rPr>
        <w:t>8</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D638F4">
        <w:rPr>
          <w:rFonts w:ascii="Arial" w:hAnsi="Arial" w:cs="Arial"/>
          <w:sz w:val="24"/>
          <w:szCs w:val="24"/>
        </w:rPr>
        <w:t>9</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 xml:space="preserve">The supplier will not be entitled to any reimbursement of any additional taxes, excise duty, sales tax </w:t>
      </w:r>
      <w:proofErr w:type="spellStart"/>
      <w:r w:rsidRPr="00003CD1">
        <w:rPr>
          <w:rFonts w:ascii="Arial" w:hAnsi="Arial" w:cs="Arial"/>
          <w:sz w:val="24"/>
          <w:szCs w:val="24"/>
        </w:rPr>
        <w:t>etc</w:t>
      </w:r>
      <w:proofErr w:type="spellEnd"/>
      <w:r w:rsidRPr="00003CD1">
        <w:rPr>
          <w:rFonts w:ascii="Arial" w:hAnsi="Arial" w:cs="Arial"/>
          <w:sz w:val="24"/>
          <w:szCs w:val="24"/>
        </w:rPr>
        <w:t xml:space="preserve"> imposed by the government which become effective during the grace period and extensions in delivery period. Firm will not escalate the price of an item (s) after the finalization of contract.</w:t>
      </w:r>
    </w:p>
    <w:p w:rsidR="00821979" w:rsidRPr="00003CD1" w:rsidRDefault="00D638F4" w:rsidP="00157CDA">
      <w:pPr>
        <w:spacing w:after="0" w:line="360" w:lineRule="auto"/>
        <w:ind w:right="-86"/>
        <w:jc w:val="both"/>
        <w:rPr>
          <w:rFonts w:ascii="Arial" w:hAnsi="Arial" w:cs="Arial"/>
          <w:sz w:val="24"/>
          <w:szCs w:val="24"/>
        </w:rPr>
      </w:pPr>
      <w:r>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SECRECY</w:t>
      </w:r>
      <w:r w:rsidR="00821979" w:rsidRPr="00003CD1">
        <w:rPr>
          <w:rFonts w:ascii="Arial" w:hAnsi="Arial" w:cs="Arial"/>
          <w:b/>
          <w:sz w:val="24"/>
          <w:szCs w:val="24"/>
        </w:rPr>
        <w:t>.</w:t>
      </w:r>
      <w:r w:rsidR="00821979"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1</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 xml:space="preserve">Any event such as the following which occur in the execution of this contract which are unpredictable, unavoidable and are not hoped for by both parties hereto and which prevent the carrying </w:t>
      </w:r>
      <w:proofErr w:type="spellStart"/>
      <w:r w:rsidRPr="00003CD1">
        <w:rPr>
          <w:rFonts w:ascii="Arial" w:hAnsi="Arial" w:cs="Arial"/>
          <w:sz w:val="24"/>
          <w:szCs w:val="24"/>
        </w:rPr>
        <w:t>to</w:t>
      </w:r>
      <w:proofErr w:type="spellEnd"/>
      <w:r w:rsidRPr="00003CD1">
        <w:rPr>
          <w:rFonts w:ascii="Arial" w:hAnsi="Arial" w:cs="Arial"/>
          <w:sz w:val="24"/>
          <w:szCs w:val="24"/>
        </w:rPr>
        <w:t xml:space="preserve">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proofErr w:type="gramStart"/>
      <w:r w:rsidRPr="00003CD1">
        <w:rPr>
          <w:rFonts w:ascii="Arial" w:hAnsi="Arial" w:cs="Arial"/>
          <w:sz w:val="24"/>
          <w:szCs w:val="24"/>
        </w:rPr>
        <w:t>If any dispute is not settled through normal talks the case will be submitted for arbitration, result of which will be final and therefore binding on both parties.</w:t>
      </w:r>
      <w:proofErr w:type="gramEnd"/>
      <w:r w:rsidRPr="00003CD1">
        <w:rPr>
          <w:rFonts w:ascii="Arial" w:hAnsi="Arial" w:cs="Arial"/>
          <w:sz w:val="24"/>
          <w:szCs w:val="24"/>
        </w:rPr>
        <w:t xml:space="preserve"> The sole arbitrator in such situations will be Chairman Heavy Industries Board </w:t>
      </w:r>
      <w:proofErr w:type="spellStart"/>
      <w:r w:rsidRPr="00003CD1">
        <w:rPr>
          <w:rFonts w:ascii="Arial" w:hAnsi="Arial" w:cs="Arial"/>
          <w:sz w:val="24"/>
          <w:szCs w:val="24"/>
        </w:rPr>
        <w:t>Taxila</w:t>
      </w:r>
      <w:proofErr w:type="spellEnd"/>
      <w:r w:rsidRPr="00003CD1">
        <w:rPr>
          <w:rFonts w:ascii="Arial" w:hAnsi="Arial" w:cs="Arial"/>
          <w:sz w:val="24"/>
          <w:szCs w:val="24"/>
        </w:rPr>
        <w:t>.</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3</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 xml:space="preserve">On successful completion of this contract, Purchaser may place a repeat order (Not exceeding 15% of the original) for additional </w:t>
      </w:r>
      <w:proofErr w:type="spellStart"/>
      <w:r w:rsidRPr="00003CD1">
        <w:rPr>
          <w:rFonts w:ascii="Arial" w:hAnsi="Arial" w:cs="Arial"/>
          <w:sz w:val="24"/>
          <w:szCs w:val="24"/>
        </w:rPr>
        <w:t>qty</w:t>
      </w:r>
      <w:proofErr w:type="spellEnd"/>
      <w:r w:rsidRPr="00003CD1">
        <w:rPr>
          <w:rFonts w:ascii="Arial" w:hAnsi="Arial" w:cs="Arial"/>
          <w:sz w:val="24"/>
          <w:szCs w:val="24"/>
        </w:rPr>
        <w:t xml:space="preserve"> on the same price, terms and conditions within warranty period of this contract.</w:t>
      </w:r>
    </w:p>
    <w:p w:rsidR="00663A22" w:rsidRDefault="00821979" w:rsidP="00663A22">
      <w:pPr>
        <w:pStyle w:val="BodyText"/>
        <w:ind w:right="11"/>
        <w:jc w:val="both"/>
        <w:rPr>
          <w:rFonts w:ascii="Arial" w:hAnsi="Arial" w:cs="Arial"/>
        </w:rPr>
      </w:pPr>
      <w:r w:rsidRPr="00003CD1">
        <w:rPr>
          <w:rFonts w:ascii="Arial" w:hAnsi="Arial" w:cs="Arial"/>
        </w:rPr>
        <w:t>2</w:t>
      </w:r>
      <w:r w:rsidR="00D638F4">
        <w:rPr>
          <w:rFonts w:ascii="Arial" w:hAnsi="Arial" w:cs="Arial"/>
        </w:rPr>
        <w:t>4</w:t>
      </w:r>
      <w:r w:rsidR="00664476" w:rsidRPr="00003CD1">
        <w:rPr>
          <w:rFonts w:ascii="Arial" w:hAnsi="Arial" w:cs="Arial"/>
        </w:rPr>
        <w:t>.</w:t>
      </w:r>
      <w:r w:rsidR="00664476" w:rsidRPr="00003CD1">
        <w:rPr>
          <w:rFonts w:ascii="Arial" w:hAnsi="Arial" w:cs="Arial"/>
        </w:rPr>
        <w:tab/>
      </w:r>
      <w:r w:rsidR="00663A22">
        <w:rPr>
          <w:rFonts w:ascii="Arial" w:hAnsi="Arial" w:cs="Arial"/>
          <w:b/>
          <w:u w:val="single"/>
        </w:rPr>
        <w:t xml:space="preserve">Delivery </w:t>
      </w:r>
      <w:proofErr w:type="gramStart"/>
      <w:r w:rsidR="003A342D">
        <w:rPr>
          <w:rFonts w:ascii="Arial" w:hAnsi="Arial" w:cs="Arial"/>
          <w:b/>
          <w:u w:val="single"/>
        </w:rPr>
        <w:t>P</w:t>
      </w:r>
      <w:r w:rsidR="00A73278">
        <w:rPr>
          <w:rFonts w:ascii="Arial" w:hAnsi="Arial" w:cs="Arial"/>
          <w:b/>
          <w:u w:val="single"/>
        </w:rPr>
        <w:t xml:space="preserve">eriod </w:t>
      </w:r>
      <w:r w:rsidR="00664476" w:rsidRPr="00003CD1">
        <w:rPr>
          <w:rFonts w:ascii="Arial" w:hAnsi="Arial" w:cs="Arial"/>
          <w:b/>
          <w:u w:val="single"/>
        </w:rPr>
        <w:t>:</w:t>
      </w:r>
      <w:proofErr w:type="gramEnd"/>
      <w:r w:rsidR="00664476" w:rsidRPr="00003CD1">
        <w:rPr>
          <w:rFonts w:ascii="Arial" w:hAnsi="Arial" w:cs="Arial"/>
        </w:rPr>
        <w:tab/>
      </w:r>
      <w:r w:rsidR="00663A22">
        <w:rPr>
          <w:rFonts w:ascii="Arial" w:hAnsi="Arial" w:cs="Arial"/>
        </w:rPr>
        <w:t>12xmonths after signing of contract.</w:t>
      </w:r>
    </w:p>
    <w:p w:rsidR="008F085D" w:rsidRPr="00003CD1" w:rsidRDefault="00663A22" w:rsidP="00663A22">
      <w:pPr>
        <w:pStyle w:val="BodyText"/>
        <w:ind w:right="11"/>
        <w:jc w:val="both"/>
        <w:rPr>
          <w:rFonts w:ascii="Arial" w:hAnsi="Arial" w:cs="Arial"/>
          <w:szCs w:val="20"/>
        </w:rPr>
      </w:pPr>
      <w:r w:rsidRPr="00003CD1">
        <w:rPr>
          <w:rFonts w:ascii="Arial" w:hAnsi="Arial" w:cs="Arial"/>
          <w:szCs w:val="20"/>
        </w:rPr>
        <w:t xml:space="preserve"> </w:t>
      </w: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 xml:space="preserve">Managing Director DESCOM Heavy Industries </w:t>
      </w:r>
      <w:proofErr w:type="spellStart"/>
      <w:r w:rsidRPr="00003CD1">
        <w:rPr>
          <w:rFonts w:ascii="Comic Sans MS" w:hAnsi="Comic Sans MS" w:cs="Arial"/>
          <w:b/>
          <w:szCs w:val="20"/>
          <w:u w:val="single"/>
        </w:rPr>
        <w:t>Taxila</w:t>
      </w:r>
      <w:proofErr w:type="spellEnd"/>
      <w:r w:rsidRPr="00003CD1">
        <w:rPr>
          <w:rFonts w:ascii="Comic Sans MS" w:hAnsi="Comic Sans MS" w:cs="Arial"/>
          <w:b/>
          <w:szCs w:val="20"/>
          <w:u w:val="single"/>
        </w:rPr>
        <w:t xml:space="preserve">, </w:t>
      </w:r>
      <w:proofErr w:type="spellStart"/>
      <w:r w:rsidRPr="00003CD1">
        <w:rPr>
          <w:rFonts w:ascii="Comic Sans MS" w:hAnsi="Comic Sans MS" w:cs="Arial"/>
          <w:b/>
          <w:szCs w:val="20"/>
          <w:u w:val="single"/>
        </w:rPr>
        <w:t>TaxilaCantt</w:t>
      </w:r>
      <w:proofErr w:type="spellEnd"/>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A6014E" w:rsidRPr="001273BF" w:rsidRDefault="00A6014E" w:rsidP="001273BF">
      <w:pPr>
        <w:spacing w:after="0" w:line="240" w:lineRule="auto"/>
        <w:rPr>
          <w:rFonts w:ascii="Arial" w:hAnsi="Arial" w:cs="Arial"/>
          <w:b/>
          <w:sz w:val="24"/>
          <w:szCs w:val="24"/>
        </w:rPr>
      </w:pPr>
    </w:p>
    <w:sectPr w:rsidR="00A6014E" w:rsidRPr="001273BF" w:rsidSect="001952D4">
      <w:footerReference w:type="default" r:id="rId9"/>
      <w:pgSz w:w="11909" w:h="16834" w:code="9"/>
      <w:pgMar w:top="547" w:right="839" w:bottom="259" w:left="81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F6" w:rsidRDefault="00ED24F6">
      <w:r>
        <w:separator/>
      </w:r>
    </w:p>
  </w:endnote>
  <w:endnote w:type="continuationSeparator" w:id="0">
    <w:p w:rsidR="00ED24F6" w:rsidRDefault="00ED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09" w:rsidRDefault="006B7109" w:rsidP="00456962">
    <w:pPr>
      <w:pStyle w:val="Footer"/>
      <w:jc w:val="right"/>
    </w:pPr>
    <w:r>
      <w:t xml:space="preserve">Page </w:t>
    </w:r>
    <w:r>
      <w:fldChar w:fldCharType="begin"/>
    </w:r>
    <w:r>
      <w:instrText xml:space="preserve"> PAGE </w:instrText>
    </w:r>
    <w:r>
      <w:fldChar w:fldCharType="separate"/>
    </w:r>
    <w:r w:rsidR="002F6534">
      <w:rPr>
        <w:noProof/>
      </w:rPr>
      <w:t>1</w:t>
    </w:r>
    <w:r>
      <w:rPr>
        <w:noProof/>
      </w:rPr>
      <w:fldChar w:fldCharType="end"/>
    </w:r>
    <w:r>
      <w:t xml:space="preserve"> of </w:t>
    </w:r>
    <w:fldSimple w:instr=" NUMPAGES ">
      <w:r w:rsidR="002F6534">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F6" w:rsidRDefault="00ED24F6">
      <w:r>
        <w:separator/>
      </w:r>
    </w:p>
  </w:footnote>
  <w:footnote w:type="continuationSeparator" w:id="0">
    <w:p w:rsidR="00ED24F6" w:rsidRDefault="00ED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0"/>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358"/>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64C2"/>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605"/>
    <w:rsid w:val="000F3FC8"/>
    <w:rsid w:val="000F4342"/>
    <w:rsid w:val="000F5924"/>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22"/>
    <w:rsid w:val="0012243C"/>
    <w:rsid w:val="00123ADA"/>
    <w:rsid w:val="00123E60"/>
    <w:rsid w:val="00124AB3"/>
    <w:rsid w:val="00124ABF"/>
    <w:rsid w:val="0012544C"/>
    <w:rsid w:val="0012594C"/>
    <w:rsid w:val="00126616"/>
    <w:rsid w:val="001273BF"/>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39E4"/>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D1E"/>
    <w:rsid w:val="001B6F51"/>
    <w:rsid w:val="001B7516"/>
    <w:rsid w:val="001B78BB"/>
    <w:rsid w:val="001B7B8A"/>
    <w:rsid w:val="001B7C38"/>
    <w:rsid w:val="001C0BEA"/>
    <w:rsid w:val="001C1D5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1DD"/>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3465"/>
    <w:rsid w:val="002F362A"/>
    <w:rsid w:val="002F43C0"/>
    <w:rsid w:val="002F48C4"/>
    <w:rsid w:val="002F5565"/>
    <w:rsid w:val="002F5A11"/>
    <w:rsid w:val="002F6534"/>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42D"/>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6E9"/>
    <w:rsid w:val="003B2A59"/>
    <w:rsid w:val="003B2C3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0FC7"/>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39E"/>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AB6"/>
    <w:rsid w:val="00554CE2"/>
    <w:rsid w:val="00554EEE"/>
    <w:rsid w:val="00555544"/>
    <w:rsid w:val="00555DF4"/>
    <w:rsid w:val="0055636B"/>
    <w:rsid w:val="00560728"/>
    <w:rsid w:val="005610C2"/>
    <w:rsid w:val="005611CD"/>
    <w:rsid w:val="0056170A"/>
    <w:rsid w:val="00561B53"/>
    <w:rsid w:val="00561E2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21D"/>
    <w:rsid w:val="0059231B"/>
    <w:rsid w:val="00593900"/>
    <w:rsid w:val="00593E05"/>
    <w:rsid w:val="005960FF"/>
    <w:rsid w:val="00597672"/>
    <w:rsid w:val="005A001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62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A22"/>
    <w:rsid w:val="00663DC7"/>
    <w:rsid w:val="00664476"/>
    <w:rsid w:val="006647BA"/>
    <w:rsid w:val="006649B3"/>
    <w:rsid w:val="006654CE"/>
    <w:rsid w:val="00665988"/>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34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4F7"/>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109"/>
    <w:rsid w:val="006B76EA"/>
    <w:rsid w:val="006C045D"/>
    <w:rsid w:val="006C0F9F"/>
    <w:rsid w:val="006C194E"/>
    <w:rsid w:val="006C1C51"/>
    <w:rsid w:val="006C1D95"/>
    <w:rsid w:val="006C2042"/>
    <w:rsid w:val="006C2B45"/>
    <w:rsid w:val="006C31AF"/>
    <w:rsid w:val="006C4590"/>
    <w:rsid w:val="006C4B84"/>
    <w:rsid w:val="006C4E5D"/>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652"/>
    <w:rsid w:val="00720842"/>
    <w:rsid w:val="007217A8"/>
    <w:rsid w:val="0072230F"/>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368E"/>
    <w:rsid w:val="00774707"/>
    <w:rsid w:val="00774FF1"/>
    <w:rsid w:val="007750B1"/>
    <w:rsid w:val="0077567A"/>
    <w:rsid w:val="007757C7"/>
    <w:rsid w:val="00775915"/>
    <w:rsid w:val="00775E35"/>
    <w:rsid w:val="00776144"/>
    <w:rsid w:val="0077623D"/>
    <w:rsid w:val="007767FC"/>
    <w:rsid w:val="00777400"/>
    <w:rsid w:val="0077771B"/>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2DA3"/>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328"/>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37"/>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6FE3"/>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B42"/>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3B55"/>
    <w:rsid w:val="008850AA"/>
    <w:rsid w:val="008853A9"/>
    <w:rsid w:val="0088550E"/>
    <w:rsid w:val="00885D4C"/>
    <w:rsid w:val="00885EB1"/>
    <w:rsid w:val="00886258"/>
    <w:rsid w:val="008865EB"/>
    <w:rsid w:val="00886DF3"/>
    <w:rsid w:val="008871A5"/>
    <w:rsid w:val="0088779F"/>
    <w:rsid w:val="00887EB0"/>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0B4"/>
    <w:rsid w:val="008B5659"/>
    <w:rsid w:val="008B590B"/>
    <w:rsid w:val="008C0DB8"/>
    <w:rsid w:val="008C1835"/>
    <w:rsid w:val="008C30AB"/>
    <w:rsid w:val="008C3130"/>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59"/>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0F0"/>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4375"/>
    <w:rsid w:val="009C46C6"/>
    <w:rsid w:val="009C51C5"/>
    <w:rsid w:val="009C521F"/>
    <w:rsid w:val="009C6956"/>
    <w:rsid w:val="009C7907"/>
    <w:rsid w:val="009C7D64"/>
    <w:rsid w:val="009D09D5"/>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3B"/>
    <w:rsid w:val="00A341C2"/>
    <w:rsid w:val="00A346FF"/>
    <w:rsid w:val="00A34F66"/>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4E"/>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278"/>
    <w:rsid w:val="00A73404"/>
    <w:rsid w:val="00A736BC"/>
    <w:rsid w:val="00A73816"/>
    <w:rsid w:val="00A74549"/>
    <w:rsid w:val="00A747F0"/>
    <w:rsid w:val="00A7498E"/>
    <w:rsid w:val="00A74A75"/>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4168"/>
    <w:rsid w:val="00AA441B"/>
    <w:rsid w:val="00AA4463"/>
    <w:rsid w:val="00AA4643"/>
    <w:rsid w:val="00AA514B"/>
    <w:rsid w:val="00AA5213"/>
    <w:rsid w:val="00AA5B0C"/>
    <w:rsid w:val="00AA5B8F"/>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0A26"/>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4FCF"/>
    <w:rsid w:val="00B76972"/>
    <w:rsid w:val="00B76D2B"/>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E0A"/>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5D8C"/>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85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3408"/>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8F4"/>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107"/>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1210"/>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17CB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21F"/>
    <w:rsid w:val="00E27B3A"/>
    <w:rsid w:val="00E30DD0"/>
    <w:rsid w:val="00E310FB"/>
    <w:rsid w:val="00E31651"/>
    <w:rsid w:val="00E324A5"/>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2151"/>
    <w:rsid w:val="00E629E2"/>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4F6"/>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161C"/>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1EB4"/>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D9"/>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098"/>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49D"/>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ADE9-C247-4B9F-BB7E-270397D2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11419</TotalTime>
  <Pages>12</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1942</cp:revision>
  <cp:lastPrinted>2023-03-27T21:34:00Z</cp:lastPrinted>
  <dcterms:created xsi:type="dcterms:W3CDTF">2014-08-28T09:38:00Z</dcterms:created>
  <dcterms:modified xsi:type="dcterms:W3CDTF">2023-03-28T17:13:00Z</dcterms:modified>
</cp:coreProperties>
</file>